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6D" w:rsidRDefault="00F1166D" w:rsidP="00603E51">
      <w:pPr>
        <w:pStyle w:val="BodyText"/>
        <w:rPr>
          <w:szCs w:val="28"/>
        </w:rPr>
      </w:pPr>
      <w:r>
        <w:rPr>
          <w:szCs w:val="28"/>
        </w:rPr>
        <w:t xml:space="preserve">                            </w:t>
      </w:r>
    </w:p>
    <w:p w:rsidR="00F1166D" w:rsidRDefault="00F1166D" w:rsidP="00E8638C">
      <w:pPr>
        <w:rPr>
          <w:color w:val="000000"/>
          <w:sz w:val="28"/>
          <w:szCs w:val="28"/>
        </w:rPr>
      </w:pPr>
      <w:r w:rsidRPr="00603E51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4428"/>
        <w:gridCol w:w="2140"/>
        <w:gridCol w:w="3285"/>
      </w:tblGrid>
      <w:tr w:rsidR="00F1166D" w:rsidTr="00FF65F6">
        <w:tc>
          <w:tcPr>
            <w:tcW w:w="4428" w:type="dxa"/>
          </w:tcPr>
          <w:p w:rsidR="00F1166D" w:rsidRPr="00FF65F6" w:rsidRDefault="00F1166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Совет депутатов</w:t>
            </w:r>
          </w:p>
          <w:p w:rsidR="00F1166D" w:rsidRPr="00FF65F6" w:rsidRDefault="00F1166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F1166D" w:rsidRPr="00FF65F6" w:rsidRDefault="00F1166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Новомихайловский сельсовет</w:t>
            </w:r>
          </w:p>
          <w:p w:rsidR="00F1166D" w:rsidRPr="00FF65F6" w:rsidRDefault="00F1166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Александровского района</w:t>
            </w:r>
          </w:p>
          <w:p w:rsidR="00F1166D" w:rsidRPr="00FF65F6" w:rsidRDefault="00F1166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Оренбургской области</w:t>
            </w:r>
          </w:p>
          <w:p w:rsidR="00F1166D" w:rsidRPr="00FF65F6" w:rsidRDefault="00F1166D" w:rsidP="00FF65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65F6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  <w:p w:rsidR="00F1166D" w:rsidRPr="00FF65F6" w:rsidRDefault="00F1166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от 13.03.2015    № 1-П</w:t>
            </w:r>
          </w:p>
        </w:tc>
        <w:tc>
          <w:tcPr>
            <w:tcW w:w="2140" w:type="dxa"/>
          </w:tcPr>
          <w:p w:rsidR="00F1166D" w:rsidRPr="00FF65F6" w:rsidRDefault="00F1166D" w:rsidP="00E863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66D" w:rsidRPr="00FF65F6" w:rsidRDefault="00F1166D" w:rsidP="00E863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1166D" w:rsidRPr="00975EDD" w:rsidRDefault="00F1166D" w:rsidP="00E8638C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  <w:gridCol w:w="340"/>
        <w:gridCol w:w="3285"/>
      </w:tblGrid>
      <w:tr w:rsidR="00F1166D" w:rsidTr="00215E13">
        <w:tc>
          <w:tcPr>
            <w:tcW w:w="6228" w:type="dxa"/>
          </w:tcPr>
          <w:p w:rsidR="00F1166D" w:rsidRPr="00215E13" w:rsidRDefault="00F1166D" w:rsidP="00215E1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1166D" w:rsidRPr="00215E13" w:rsidRDefault="00F1166D" w:rsidP="00215E13">
            <w:pPr>
              <w:jc w:val="both"/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 xml:space="preserve">Об утверждении муниципальной целевой Программы </w:t>
            </w:r>
            <w:r w:rsidRPr="00215E13">
              <w:rPr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15E13">
              <w:rPr>
                <w:spacing w:val="-6"/>
                <w:sz w:val="28"/>
                <w:szCs w:val="28"/>
              </w:rPr>
              <w:t>Новомихайловского  сельсовета на 2015-2017годы»</w:t>
            </w:r>
          </w:p>
          <w:p w:rsidR="00F1166D" w:rsidRPr="00215E13" w:rsidRDefault="00F1166D" w:rsidP="00E86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1166D" w:rsidRPr="00215E13" w:rsidRDefault="00F1166D" w:rsidP="00E86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F1166D" w:rsidRPr="00215E13" w:rsidRDefault="00F1166D" w:rsidP="00E8638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1166D" w:rsidRPr="00E8638C" w:rsidRDefault="00F1166D" w:rsidP="00E8638C">
      <w:pPr>
        <w:rPr>
          <w:color w:val="000000"/>
          <w:sz w:val="28"/>
          <w:szCs w:val="28"/>
        </w:rPr>
      </w:pPr>
      <w:r w:rsidRPr="00E8638C">
        <w:rPr>
          <w:color w:val="FF0000"/>
          <w:sz w:val="28"/>
          <w:szCs w:val="28"/>
        </w:rPr>
        <w:tab/>
      </w:r>
    </w:p>
    <w:p w:rsidR="00F1166D" w:rsidRDefault="00F1166D" w:rsidP="00E8638C">
      <w:pPr>
        <w:pStyle w:val="BodyTextIndent2"/>
        <w:ind w:left="0"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3E51">
        <w:rPr>
          <w:sz w:val="28"/>
          <w:szCs w:val="28"/>
        </w:rPr>
        <w:t xml:space="preserve"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sz w:val="28"/>
          <w:szCs w:val="28"/>
        </w:rPr>
        <w:t>Новомихайловского   сельсовета</w:t>
      </w:r>
      <w:r w:rsidRPr="00603E51">
        <w:rPr>
          <w:sz w:val="28"/>
          <w:szCs w:val="28"/>
        </w:rPr>
        <w:t xml:space="preserve">, в соответствии </w:t>
      </w:r>
      <w:r w:rsidRPr="00603E51">
        <w:rPr>
          <w:color w:val="000000"/>
          <w:sz w:val="28"/>
          <w:szCs w:val="28"/>
        </w:rPr>
        <w:t xml:space="preserve">с </w:t>
      </w:r>
      <w:hyperlink r:id="rId5" w:history="1">
        <w:r w:rsidRPr="00603E51">
          <w:rPr>
            <w:rStyle w:val="Hyperlink"/>
            <w:color w:val="000000"/>
            <w:sz w:val="28"/>
            <w:szCs w:val="28"/>
            <w:u w:val="none"/>
          </w:rPr>
          <w:t>Федеральным законом</w:t>
        </w:r>
      </w:hyperlink>
      <w:r w:rsidRPr="00603E51">
        <w:rPr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8F233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2330">
        <w:rPr>
          <w:sz w:val="28"/>
          <w:szCs w:val="28"/>
        </w:rPr>
        <w:t xml:space="preserve"> Оренбургской области от 29.09.2009 </w:t>
      </w:r>
      <w:r>
        <w:rPr>
          <w:sz w:val="28"/>
          <w:szCs w:val="28"/>
        </w:rPr>
        <w:t xml:space="preserve">                   </w:t>
      </w:r>
      <w:r w:rsidRPr="008F2330">
        <w:rPr>
          <w:sz w:val="28"/>
          <w:szCs w:val="28"/>
        </w:rPr>
        <w:t>N 3118/691-IV-</w:t>
      </w:r>
      <w:r>
        <w:rPr>
          <w:sz w:val="28"/>
          <w:szCs w:val="28"/>
        </w:rPr>
        <w:t>ОЗ «</w:t>
      </w:r>
      <w:r w:rsidRPr="008F2330">
        <w:rPr>
          <w:sz w:val="28"/>
          <w:szCs w:val="28"/>
        </w:rPr>
        <w:t>О развитии малого и среднего предпринимательства в Оренбургской области</w:t>
      </w:r>
      <w:r>
        <w:rPr>
          <w:sz w:val="28"/>
          <w:szCs w:val="28"/>
        </w:rPr>
        <w:t xml:space="preserve">», </w:t>
      </w:r>
      <w:r w:rsidRPr="0060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28 статьи </w:t>
      </w:r>
      <w:r w:rsidRPr="00603E51">
        <w:rPr>
          <w:sz w:val="28"/>
          <w:szCs w:val="28"/>
        </w:rPr>
        <w:t>5</w:t>
      </w:r>
      <w:r>
        <w:rPr>
          <w:sz w:val="28"/>
          <w:szCs w:val="28"/>
        </w:rPr>
        <w:t xml:space="preserve"> главы</w:t>
      </w:r>
      <w:r w:rsidRPr="0060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603E51">
        <w:rPr>
          <w:sz w:val="28"/>
          <w:szCs w:val="28"/>
        </w:rPr>
        <w:t xml:space="preserve">Устава  </w:t>
      </w:r>
      <w:r>
        <w:rPr>
          <w:sz w:val="28"/>
          <w:szCs w:val="28"/>
        </w:rPr>
        <w:t>Новомихайловского</w:t>
      </w:r>
      <w:r w:rsidRPr="00603E5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Pr="0019537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Новомихайловский</w:t>
      </w:r>
      <w:r w:rsidRPr="00195370">
        <w:rPr>
          <w:sz w:val="28"/>
          <w:szCs w:val="28"/>
        </w:rPr>
        <w:t xml:space="preserve">  сельсовет</w:t>
      </w:r>
    </w:p>
    <w:p w:rsidR="00F1166D" w:rsidRPr="00603E51" w:rsidRDefault="00F1166D" w:rsidP="00603E51">
      <w:pPr>
        <w:pStyle w:val="BodyTextIndent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E51">
        <w:rPr>
          <w:sz w:val="28"/>
          <w:szCs w:val="28"/>
        </w:rPr>
        <w:t xml:space="preserve"> </w:t>
      </w:r>
      <w:r w:rsidRPr="00630DF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03E51">
        <w:rPr>
          <w:sz w:val="28"/>
          <w:szCs w:val="28"/>
        </w:rPr>
        <w:t>:</w:t>
      </w:r>
    </w:p>
    <w:p w:rsidR="00F1166D" w:rsidRDefault="00F1166D" w:rsidP="0060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«Поддержка и развитие малого и среднего предпринимательства на территории Новомихайловского сельсовета на 2015-2017 годы» (Приложение № 1).   </w:t>
      </w:r>
    </w:p>
    <w:p w:rsidR="00F1166D" w:rsidRDefault="00F1166D" w:rsidP="0060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>
        <w:rPr>
          <w:bCs/>
          <w:sz w:val="28"/>
          <w:szCs w:val="28"/>
        </w:rPr>
        <w:t xml:space="preserve"> о </w:t>
      </w:r>
      <w:r>
        <w:rPr>
          <w:rStyle w:val="highlight"/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оказания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поддержки субъектам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малого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среднего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 xml:space="preserve">предпринимательства </w:t>
      </w:r>
      <w:r>
        <w:rPr>
          <w:bCs/>
          <w:sz w:val="28"/>
          <w:szCs w:val="28"/>
        </w:rPr>
        <w:t xml:space="preserve">и организациям, образующим инфраструктуру поддержки субъектам малого и среднего предпринимательства на территории </w:t>
      </w: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сельсовета (</w:t>
      </w:r>
      <w:r>
        <w:rPr>
          <w:sz w:val="28"/>
          <w:szCs w:val="28"/>
        </w:rPr>
        <w:t>Приложение № 2).</w:t>
      </w:r>
    </w:p>
    <w:p w:rsidR="00F1166D" w:rsidRDefault="00F1166D" w:rsidP="00603E51">
      <w:pPr>
        <w:ind w:firstLine="720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pacing w:val="-1"/>
          <w:sz w:val="28"/>
          <w:szCs w:val="28"/>
        </w:rPr>
        <w:t>. Контроль за выполнением настоящего постановления оставляю за собой.</w:t>
      </w:r>
    </w:p>
    <w:p w:rsidR="00F1166D" w:rsidRDefault="00F1166D" w:rsidP="00603E51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F1166D" w:rsidRDefault="00F1166D" w:rsidP="00603E51">
      <w:pPr>
        <w:ind w:firstLine="720"/>
        <w:jc w:val="both"/>
        <w:rPr>
          <w:sz w:val="28"/>
          <w:szCs w:val="28"/>
        </w:rPr>
      </w:pPr>
    </w:p>
    <w:p w:rsidR="00F1166D" w:rsidRDefault="00F1166D" w:rsidP="00603E51">
      <w:pPr>
        <w:ind w:firstLine="720"/>
        <w:jc w:val="both"/>
        <w:rPr>
          <w:sz w:val="28"/>
          <w:szCs w:val="28"/>
        </w:rPr>
      </w:pPr>
    </w:p>
    <w:p w:rsidR="00F1166D" w:rsidRPr="00B62E76" w:rsidRDefault="00F1166D" w:rsidP="00E863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62E76">
        <w:rPr>
          <w:b/>
          <w:sz w:val="28"/>
          <w:szCs w:val="28"/>
        </w:rPr>
        <w:t>Глава муниципального   образования</w:t>
      </w:r>
      <w:r>
        <w:rPr>
          <w:b/>
          <w:sz w:val="28"/>
          <w:szCs w:val="28"/>
        </w:rPr>
        <w:t xml:space="preserve">      </w:t>
      </w:r>
      <w:r w:rsidRPr="00B62E76">
        <w:rPr>
          <w:b/>
          <w:sz w:val="28"/>
          <w:szCs w:val="28"/>
        </w:rPr>
        <w:t xml:space="preserve">                                   А.</w:t>
      </w:r>
      <w:r>
        <w:rPr>
          <w:b/>
          <w:sz w:val="28"/>
          <w:szCs w:val="28"/>
        </w:rPr>
        <w:t>Н. Агрызков</w:t>
      </w:r>
    </w:p>
    <w:p w:rsidR="00F1166D" w:rsidRDefault="00F1166D" w:rsidP="00E8638C">
      <w:pPr>
        <w:spacing w:line="360" w:lineRule="auto"/>
        <w:jc w:val="both"/>
        <w:rPr>
          <w:sz w:val="28"/>
          <w:szCs w:val="28"/>
        </w:rPr>
      </w:pPr>
    </w:p>
    <w:p w:rsidR="00F1166D" w:rsidRPr="00B62E76" w:rsidRDefault="00F1166D" w:rsidP="00E863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166D" w:rsidRDefault="00F1166D" w:rsidP="00B57D5D">
      <w:pPr>
        <w:spacing w:line="360" w:lineRule="auto"/>
        <w:jc w:val="both"/>
        <w:rPr>
          <w:sz w:val="28"/>
          <w:szCs w:val="28"/>
        </w:rPr>
      </w:pPr>
    </w:p>
    <w:p w:rsidR="00F1166D" w:rsidRPr="00B57D5D" w:rsidRDefault="00F1166D" w:rsidP="00B57D5D">
      <w:pPr>
        <w:spacing w:line="360" w:lineRule="auto"/>
        <w:jc w:val="both"/>
        <w:rPr>
          <w:sz w:val="28"/>
          <w:szCs w:val="28"/>
        </w:rPr>
      </w:pPr>
    </w:p>
    <w:p w:rsidR="00F1166D" w:rsidRPr="009012E9" w:rsidRDefault="00F1166D" w:rsidP="00B04A3F">
      <w:pPr>
        <w:ind w:left="5440" w:hanging="40"/>
        <w:jc w:val="right"/>
        <w:rPr>
          <w:color w:val="000000"/>
          <w:sz w:val="28"/>
          <w:szCs w:val="28"/>
        </w:rPr>
      </w:pPr>
      <w:r w:rsidRPr="009012E9">
        <w:rPr>
          <w:color w:val="000000"/>
          <w:sz w:val="28"/>
          <w:szCs w:val="28"/>
        </w:rPr>
        <w:t>Приложение 1</w:t>
      </w:r>
    </w:p>
    <w:p w:rsidR="00F1166D" w:rsidRPr="009012E9" w:rsidRDefault="00F1166D" w:rsidP="00B04A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>к постановлению главы</w:t>
      </w:r>
    </w:p>
    <w:p w:rsidR="00F1166D" w:rsidRPr="009012E9" w:rsidRDefault="00F1166D" w:rsidP="00B04A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муниципального образования</w:t>
      </w:r>
    </w:p>
    <w:p w:rsidR="00F1166D" w:rsidRPr="009012E9" w:rsidRDefault="00F1166D" w:rsidP="00B04A3F">
      <w:pPr>
        <w:jc w:val="right"/>
        <w:rPr>
          <w:color w:val="000000"/>
          <w:sz w:val="28"/>
          <w:szCs w:val="28"/>
        </w:rPr>
      </w:pP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  <w:t xml:space="preserve">от </w:t>
      </w:r>
      <w:r>
        <w:rPr>
          <w:color w:val="000000"/>
          <w:sz w:val="28"/>
          <w:szCs w:val="28"/>
        </w:rPr>
        <w:t>13</w:t>
      </w:r>
      <w:r w:rsidRPr="009012E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9012E9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>1</w:t>
      </w:r>
      <w:r w:rsidRPr="009012E9">
        <w:rPr>
          <w:color w:val="000000"/>
          <w:sz w:val="28"/>
          <w:szCs w:val="28"/>
        </w:rPr>
        <w:t>-П</w:t>
      </w:r>
    </w:p>
    <w:p w:rsidR="00F1166D" w:rsidRPr="001E5224" w:rsidRDefault="00F1166D" w:rsidP="00912B59">
      <w:pPr>
        <w:pStyle w:val="BodyTextIndent2"/>
        <w:ind w:left="0"/>
        <w:rPr>
          <w:sz w:val="28"/>
          <w:szCs w:val="28"/>
        </w:rPr>
      </w:pPr>
    </w:p>
    <w:p w:rsidR="00F1166D" w:rsidRPr="001E5224" w:rsidRDefault="00F1166D" w:rsidP="005B7C0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>МУНИЦИПАЛЬНАЯ ЦЕЛЕВАЯ ПРОГРАММА</w:t>
      </w:r>
    </w:p>
    <w:p w:rsidR="00F1166D" w:rsidRPr="001E5224" w:rsidRDefault="00F1166D" w:rsidP="00B57D5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 xml:space="preserve"> «ПОДДЕРЖКА И РАЗВИТИЕ МАЛОГО И СРЕДНЕГО ПРЕДПРИНИМАТЕЛЬСТВА НА ТЕРРИТОРИИ НОВОМИХАЙЛОВСКОГО СЕЛЬСОВЕТА НА 2015-2017 ГОДЫ»</w:t>
      </w:r>
    </w:p>
    <w:p w:rsidR="00F1166D" w:rsidRPr="001E5224" w:rsidRDefault="00F1166D" w:rsidP="00B57D5D">
      <w:pPr>
        <w:pStyle w:val="BodyTextIndent2"/>
        <w:ind w:left="0"/>
        <w:rPr>
          <w:sz w:val="28"/>
          <w:szCs w:val="28"/>
        </w:rPr>
      </w:pPr>
    </w:p>
    <w:p w:rsidR="00F1166D" w:rsidRPr="001E5224" w:rsidRDefault="00F1166D" w:rsidP="00AF6555">
      <w:pPr>
        <w:pStyle w:val="BodyTextIndent2"/>
        <w:ind w:left="0"/>
        <w:jc w:val="center"/>
        <w:outlineLvl w:val="0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>ПАСПОРТ</w:t>
      </w:r>
    </w:p>
    <w:p w:rsidR="00F1166D" w:rsidRPr="001E5224" w:rsidRDefault="00F1166D" w:rsidP="005B7C0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 xml:space="preserve">Муниципальной целевой программы  «Поддержка и развитие малого </w:t>
      </w:r>
    </w:p>
    <w:p w:rsidR="00F1166D" w:rsidRPr="001E5224" w:rsidRDefault="00F1166D" w:rsidP="005B7C0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>и среднего предпринимательства на территории Новомихайловского сельсовета на 2015-2017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593"/>
      </w:tblGrid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Наименование Программы</w:t>
            </w:r>
          </w:p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</w:p>
        </w:tc>
        <w:tc>
          <w:tcPr>
            <w:tcW w:w="7593" w:type="dxa"/>
          </w:tcPr>
          <w:p w:rsidR="00F1166D" w:rsidRPr="00B57D5D" w:rsidRDefault="00F1166D" w:rsidP="009012E9">
            <w:pPr>
              <w:pStyle w:val="BodyTextIndent2"/>
              <w:ind w:left="0"/>
              <w:jc w:val="left"/>
            </w:pPr>
            <w:r w:rsidRPr="009656E2">
              <w:rPr>
                <w:b/>
              </w:rPr>
              <w:t xml:space="preserve">Муниципальная целевая программа «Поддержка и развитие малого и среднего предпринимательства на территории </w:t>
            </w:r>
            <w:r>
              <w:rPr>
                <w:b/>
              </w:rPr>
              <w:t>Новомихайловского</w:t>
            </w:r>
            <w:r w:rsidRPr="009656E2">
              <w:rPr>
                <w:b/>
              </w:rPr>
              <w:t xml:space="preserve"> сельсовета на 201</w:t>
            </w:r>
            <w:r>
              <w:rPr>
                <w:b/>
              </w:rPr>
              <w:t>5</w:t>
            </w:r>
            <w:r w:rsidRPr="009656E2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9656E2">
              <w:rPr>
                <w:b/>
              </w:rPr>
              <w:t xml:space="preserve"> годы» (далее - Программа)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Основания для разработки Программы</w:t>
            </w:r>
          </w:p>
        </w:tc>
        <w:tc>
          <w:tcPr>
            <w:tcW w:w="7593" w:type="dxa"/>
          </w:tcPr>
          <w:p w:rsidR="00F1166D" w:rsidRPr="009656E2" w:rsidRDefault="00F1166D" w:rsidP="009656E2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</w:rPr>
            </w:pPr>
            <w:r w:rsidRPr="009656E2">
              <w:rPr>
                <w:spacing w:val="-5"/>
              </w:rPr>
              <w:t>Федеральный закон от 24 июля 2007 года  № 209-ФЗ «О развитии малого и среднего</w:t>
            </w:r>
            <w:r w:rsidRPr="009656E2">
              <w:rPr>
                <w:spacing w:val="-6"/>
              </w:rPr>
              <w:t xml:space="preserve"> предпринимательства </w:t>
            </w:r>
            <w:r w:rsidRPr="009656E2">
              <w:rPr>
                <w:spacing w:val="-5"/>
              </w:rPr>
              <w:t xml:space="preserve"> в Российской Федерации»;</w:t>
            </w:r>
          </w:p>
          <w:p w:rsidR="00F1166D" w:rsidRDefault="00F1166D" w:rsidP="009656E2">
            <w:pPr>
              <w:pStyle w:val="BodyTextIndent"/>
              <w:ind w:left="0"/>
            </w:pPr>
            <w:r w:rsidRPr="00B57D5D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1166D" w:rsidRPr="00B57D5D" w:rsidRDefault="00F1166D" w:rsidP="009656E2">
            <w:pPr>
              <w:pStyle w:val="BodyTextIndent"/>
              <w:ind w:left="0"/>
            </w:pPr>
            <w:r w:rsidRPr="00B57D5D"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F1166D" w:rsidRPr="00B57D5D" w:rsidRDefault="00F1166D" w:rsidP="009012E9">
            <w:pPr>
              <w:pStyle w:val="BodyTextIndent2"/>
              <w:ind w:left="0"/>
              <w:jc w:val="left"/>
            </w:pPr>
            <w:r w:rsidRPr="009012E9">
              <w:t>Закон Оренбургской области от 29.09.2009 N 3118/691-IV-ОЗ «О развитии малого и среднего предпринимательства в Оренбургской области»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Разработчик Программы</w:t>
            </w:r>
          </w:p>
        </w:tc>
        <w:tc>
          <w:tcPr>
            <w:tcW w:w="7593" w:type="dxa"/>
          </w:tcPr>
          <w:p w:rsidR="00F1166D" w:rsidRPr="00B57D5D" w:rsidRDefault="00F1166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  сельсовета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Координатор Программы </w:t>
            </w:r>
          </w:p>
        </w:tc>
        <w:tc>
          <w:tcPr>
            <w:tcW w:w="7593" w:type="dxa"/>
          </w:tcPr>
          <w:p w:rsidR="00F1166D" w:rsidRPr="00B57D5D" w:rsidRDefault="00F1166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 сельсовета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Исполнитель Программы </w:t>
            </w:r>
          </w:p>
        </w:tc>
        <w:tc>
          <w:tcPr>
            <w:tcW w:w="7593" w:type="dxa"/>
          </w:tcPr>
          <w:p w:rsidR="00F1166D" w:rsidRPr="00B57D5D" w:rsidRDefault="00F1166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</w:t>
            </w:r>
            <w:r w:rsidRPr="009012E9">
              <w:t xml:space="preserve"> </w:t>
            </w:r>
            <w:r>
              <w:t>сельсовета</w:t>
            </w:r>
            <w:r w:rsidRPr="00B57D5D">
              <w:t xml:space="preserve"> 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 Цели и задачи Программы</w:t>
            </w:r>
          </w:p>
        </w:tc>
        <w:tc>
          <w:tcPr>
            <w:tcW w:w="7593" w:type="dxa"/>
          </w:tcPr>
          <w:p w:rsidR="00F1166D" w:rsidRPr="009656E2" w:rsidRDefault="00F1166D" w:rsidP="009656E2">
            <w:pPr>
              <w:snapToGrid w:val="0"/>
              <w:jc w:val="both"/>
              <w:rPr>
                <w:spacing w:val="-5"/>
              </w:rPr>
            </w:pPr>
            <w:r w:rsidRPr="009656E2">
              <w:rPr>
                <w:spacing w:val="-5"/>
              </w:rPr>
              <w:t xml:space="preserve">      Основной целью программы является:</w:t>
            </w:r>
          </w:p>
          <w:p w:rsidR="00F1166D" w:rsidRPr="009656E2" w:rsidRDefault="00F1166D" w:rsidP="009656E2">
            <w:pPr>
              <w:snapToGrid w:val="0"/>
              <w:jc w:val="both"/>
              <w:rPr>
                <w:spacing w:val="-5"/>
              </w:rPr>
            </w:pPr>
            <w:r w:rsidRPr="009656E2">
              <w:rPr>
                <w:spacing w:val="-5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р.п. Вача;</w:t>
            </w:r>
          </w:p>
          <w:p w:rsidR="00F1166D" w:rsidRPr="00B57D5D" w:rsidRDefault="00F1166D" w:rsidP="009656E2">
            <w:pPr>
              <w:suppressAutoHyphens/>
              <w:autoSpaceDE w:val="0"/>
              <w:ind w:left="9"/>
              <w:jc w:val="both"/>
            </w:pPr>
            <w:r>
              <w:t xml:space="preserve">- </w:t>
            </w:r>
            <w:r w:rsidRPr="00B57D5D">
              <w:t>увеличение доли участия субъектов малого и среднего предпринимательства;</w:t>
            </w:r>
          </w:p>
          <w:p w:rsidR="00F1166D" w:rsidRPr="009656E2" w:rsidRDefault="00F1166D" w:rsidP="009656E2">
            <w:pPr>
              <w:snapToGrid w:val="0"/>
              <w:jc w:val="both"/>
              <w:rPr>
                <w:b/>
                <w:spacing w:val="-5"/>
              </w:rPr>
            </w:pPr>
            <w:r w:rsidRPr="009656E2">
              <w:rPr>
                <w:spacing w:val="-5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9656E2">
              <w:rPr>
                <w:b/>
                <w:spacing w:val="-5"/>
              </w:rPr>
              <w:t xml:space="preserve">. </w:t>
            </w:r>
          </w:p>
          <w:p w:rsidR="00F1166D" w:rsidRDefault="00F1166D" w:rsidP="00FE4A04">
            <w:pPr>
              <w:rPr>
                <w:b/>
                <w:bCs/>
                <w:spacing w:val="-5"/>
              </w:rPr>
            </w:pPr>
            <w:r w:rsidRPr="009656E2">
              <w:rPr>
                <w:spacing w:val="-5"/>
              </w:rPr>
              <w:t xml:space="preserve">    </w:t>
            </w:r>
            <w:r w:rsidRPr="009656E2">
              <w:rPr>
                <w:b/>
                <w:bCs/>
                <w:spacing w:val="-5"/>
              </w:rPr>
              <w:t xml:space="preserve">  </w:t>
            </w:r>
          </w:p>
          <w:p w:rsidR="00F1166D" w:rsidRPr="009656E2" w:rsidRDefault="00F1166D" w:rsidP="00FE4A04">
            <w:pPr>
              <w:rPr>
                <w:b/>
                <w:bCs/>
                <w:spacing w:val="-5"/>
              </w:rPr>
            </w:pPr>
            <w:r w:rsidRPr="009656E2">
              <w:rPr>
                <w:b/>
                <w:bCs/>
                <w:spacing w:val="-5"/>
              </w:rPr>
              <w:t xml:space="preserve"> Задачи:</w:t>
            </w:r>
          </w:p>
          <w:p w:rsidR="00F1166D" w:rsidRPr="00B57D5D" w:rsidRDefault="00F1166D" w:rsidP="009656E2">
            <w:pPr>
              <w:autoSpaceDE w:val="0"/>
            </w:pPr>
            <w:r w:rsidRPr="00B57D5D">
              <w:t xml:space="preserve">   -создание благоприятных условий для развития малого и среднего предпринимательства;</w:t>
            </w:r>
          </w:p>
          <w:p w:rsidR="00F1166D" w:rsidRPr="00B57D5D" w:rsidRDefault="00F1166D" w:rsidP="009656E2">
            <w:pPr>
              <w:autoSpaceDE w:val="0"/>
            </w:pPr>
            <w:r w:rsidRPr="00B57D5D"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1166D" w:rsidRPr="00B57D5D" w:rsidRDefault="00F1166D" w:rsidP="009656E2">
            <w:pPr>
              <w:autoSpaceDE w:val="0"/>
            </w:pPr>
            <w:r w:rsidRPr="00B57D5D">
              <w:t xml:space="preserve">  -развитие инфраструктуры поддержки субъектов малого и среднего предпринимательства;</w:t>
            </w:r>
          </w:p>
          <w:p w:rsidR="00F1166D" w:rsidRPr="00B57D5D" w:rsidRDefault="00F1166D" w:rsidP="009656E2">
            <w:pPr>
              <w:autoSpaceDE w:val="0"/>
            </w:pPr>
            <w:r w:rsidRPr="00B57D5D">
              <w:t xml:space="preserve">-  </w:t>
            </w:r>
            <w:r w:rsidRPr="009656E2">
              <w:rPr>
                <w:bCs/>
              </w:rPr>
              <w:t>совершенствование внешней среды для развития малого и среднего предпринимательства</w:t>
            </w:r>
            <w:r w:rsidRPr="00B57D5D">
              <w:t>;</w:t>
            </w:r>
          </w:p>
          <w:p w:rsidR="00F1166D" w:rsidRPr="00B57D5D" w:rsidRDefault="00F1166D" w:rsidP="009656E2">
            <w:pPr>
              <w:autoSpaceDE w:val="0"/>
            </w:pPr>
            <w:r w:rsidRPr="00B57D5D">
              <w:t>- совершенствование имущественной поддержки субъектов малого и среднего предпринимательства;</w:t>
            </w:r>
          </w:p>
          <w:p w:rsidR="00F1166D" w:rsidRPr="00B57D5D" w:rsidRDefault="00F1166D" w:rsidP="009656E2">
            <w:pPr>
              <w:autoSpaceDE w:val="0"/>
            </w:pPr>
            <w:r w:rsidRPr="00B57D5D"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1166D" w:rsidRPr="009656E2" w:rsidRDefault="00F1166D" w:rsidP="009656E2">
            <w:pPr>
              <w:pStyle w:val="BodyTextIndent2"/>
              <w:ind w:left="0"/>
              <w:jc w:val="left"/>
              <w:rPr>
                <w:b/>
              </w:rPr>
            </w:pPr>
            <w:r w:rsidRPr="00B57D5D"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Срок реализации Программы</w:t>
            </w:r>
          </w:p>
        </w:tc>
        <w:tc>
          <w:tcPr>
            <w:tcW w:w="7593" w:type="dxa"/>
          </w:tcPr>
          <w:p w:rsidR="00F1166D" w:rsidRPr="00B57D5D" w:rsidRDefault="00F1166D" w:rsidP="009656E2">
            <w:pPr>
              <w:pStyle w:val="BodyTextIndent2"/>
              <w:ind w:left="0"/>
              <w:jc w:val="left"/>
            </w:pPr>
            <w:r w:rsidRPr="00B57D5D">
              <w:t>201</w:t>
            </w:r>
            <w:r>
              <w:t>5</w:t>
            </w:r>
            <w:r w:rsidRPr="00B57D5D">
              <w:t>-201</w:t>
            </w:r>
            <w:r>
              <w:t>7</w:t>
            </w:r>
            <w:r w:rsidRPr="00B57D5D">
              <w:t xml:space="preserve"> годы</w:t>
            </w:r>
          </w:p>
          <w:p w:rsidR="00F1166D" w:rsidRPr="00B57D5D" w:rsidRDefault="00F1166D" w:rsidP="009656E2">
            <w:pPr>
              <w:pStyle w:val="BodyTextIndent2"/>
              <w:ind w:left="0"/>
              <w:jc w:val="left"/>
            </w:pP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Предполагаемые источники и объемы финансирования Программы</w:t>
            </w:r>
          </w:p>
        </w:tc>
        <w:tc>
          <w:tcPr>
            <w:tcW w:w="7593" w:type="dxa"/>
          </w:tcPr>
          <w:p w:rsidR="00F1166D" w:rsidRPr="00B57D5D" w:rsidRDefault="00F1166D" w:rsidP="009656E2">
            <w:pPr>
              <w:pStyle w:val="BodyTextIndent2"/>
              <w:ind w:left="0"/>
              <w:jc w:val="left"/>
            </w:pPr>
            <w:r>
              <w:t>Финансирование программы осуществляется в рамках текущих расходов администрации Новомихайловского  сельсовета, связанных с выполнением своих полномочий в сфере содействия в развитии сельскохозяйственного производства, создания условий для развития малого и среднего предпринимательства.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Перечень основных направлений Программы </w:t>
            </w:r>
          </w:p>
        </w:tc>
        <w:tc>
          <w:tcPr>
            <w:tcW w:w="7593" w:type="dxa"/>
          </w:tcPr>
          <w:p w:rsidR="00F1166D" w:rsidRPr="00B57D5D" w:rsidRDefault="00F1166D" w:rsidP="009656E2">
            <w:pPr>
              <w:shd w:val="clear" w:color="auto" w:fill="FFFFFF"/>
              <w:tabs>
                <w:tab w:val="left" w:pos="182"/>
              </w:tabs>
              <w:snapToGrid w:val="0"/>
            </w:pPr>
            <w:r w:rsidRPr="00B57D5D">
              <w:t xml:space="preserve">       Основные направления:</w:t>
            </w:r>
          </w:p>
          <w:p w:rsidR="00F1166D" w:rsidRPr="00B57D5D" w:rsidRDefault="00F1166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F1166D" w:rsidRPr="00B57D5D" w:rsidRDefault="00F1166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-формирование инфраструктуры поддержки малого и среднего предпринимательства;</w:t>
            </w:r>
          </w:p>
          <w:p w:rsidR="00F1166D" w:rsidRPr="00B57D5D" w:rsidRDefault="00F1166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-имущественная поддержка субъектов малого и среднего предпринимательства;</w:t>
            </w:r>
          </w:p>
          <w:p w:rsidR="00F1166D" w:rsidRPr="00B57D5D" w:rsidRDefault="00F1166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-информационная и консультационная поддержка;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7593" w:type="dxa"/>
          </w:tcPr>
          <w:p w:rsidR="00F1166D" w:rsidRPr="009656E2" w:rsidRDefault="00F1166D" w:rsidP="009656E2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 w:rsidRPr="009656E2">
              <w:rPr>
                <w:iCs/>
              </w:rPr>
              <w:t>Реализация Программы за период 2015-201</w:t>
            </w:r>
            <w:r>
              <w:rPr>
                <w:iCs/>
              </w:rPr>
              <w:t>7</w:t>
            </w:r>
            <w:r w:rsidRPr="009656E2">
              <w:rPr>
                <w:iCs/>
              </w:rPr>
              <w:t xml:space="preserve"> годы позволит увеличить: </w:t>
            </w:r>
          </w:p>
          <w:p w:rsidR="00F1166D" w:rsidRPr="009656E2" w:rsidRDefault="00F1166D" w:rsidP="009656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</w:rPr>
            </w:pPr>
            <w:r w:rsidRPr="009656E2">
              <w:rPr>
                <w:spacing w:val="-7"/>
              </w:rPr>
              <w:t>количество действующих субъектов малого и среднего предпринимательства;</w:t>
            </w:r>
          </w:p>
          <w:p w:rsidR="00F1166D" w:rsidRPr="009656E2" w:rsidRDefault="00F1166D" w:rsidP="009656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</w:rPr>
            </w:pPr>
            <w:r w:rsidRPr="009656E2">
              <w:rPr>
                <w:spacing w:val="-7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F1166D" w:rsidRPr="00B57D5D" w:rsidRDefault="00F1166D" w:rsidP="009656E2">
            <w:pPr>
              <w:pStyle w:val="BodyTextIndent2"/>
              <w:ind w:left="0"/>
              <w:jc w:val="left"/>
            </w:pPr>
            <w:r w:rsidRPr="009656E2">
              <w:rPr>
                <w:spacing w:val="-7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F1166D" w:rsidRPr="009656E2" w:rsidTr="009012E9">
        <w:tc>
          <w:tcPr>
            <w:tcW w:w="2260" w:type="dxa"/>
          </w:tcPr>
          <w:p w:rsidR="00F1166D" w:rsidRPr="009656E2" w:rsidRDefault="00F1166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Контроль за выполнением Программы</w:t>
            </w:r>
          </w:p>
        </w:tc>
        <w:tc>
          <w:tcPr>
            <w:tcW w:w="7593" w:type="dxa"/>
          </w:tcPr>
          <w:p w:rsidR="00F1166D" w:rsidRPr="00B57D5D" w:rsidRDefault="00F1166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 сельсовета</w:t>
            </w:r>
          </w:p>
        </w:tc>
      </w:tr>
    </w:tbl>
    <w:p w:rsidR="00F1166D" w:rsidRPr="004D64EB" w:rsidRDefault="00F1166D" w:rsidP="00BA6852">
      <w:pPr>
        <w:pStyle w:val="BodyTextIndent2"/>
        <w:tabs>
          <w:tab w:val="left" w:pos="6780"/>
        </w:tabs>
        <w:ind w:left="0"/>
        <w:jc w:val="left"/>
      </w:pPr>
    </w:p>
    <w:p w:rsidR="00F1166D" w:rsidRPr="004642F0" w:rsidRDefault="00F1166D" w:rsidP="001E52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642F0">
        <w:rPr>
          <w:b/>
        </w:rPr>
        <w:t>1. Содержание проблемы</w:t>
      </w:r>
    </w:p>
    <w:p w:rsidR="00F1166D" w:rsidRPr="004642F0" w:rsidRDefault="00F1166D" w:rsidP="0063470E">
      <w:pPr>
        <w:jc w:val="both"/>
      </w:pPr>
      <w:r w:rsidRPr="004642F0">
        <w:tab/>
        <w:t>По состоянию на 1 января 2015 года на территории   Новомихайловского   сельсовета численность постоянного населения составила 733 человека, и зарегистрировано 12 субъектов малого и среднего предпринимательства.</w:t>
      </w:r>
    </w:p>
    <w:p w:rsidR="00F1166D" w:rsidRPr="004642F0" w:rsidRDefault="00F1166D" w:rsidP="004D64EB">
      <w:pPr>
        <w:jc w:val="both"/>
      </w:pPr>
      <w:r w:rsidRPr="004642F0">
        <w:tab/>
        <w:t xml:space="preserve">В настоящее время на территории сельского поселения  в малом и среднем бизнесе занято 25  человек.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</w:p>
    <w:p w:rsidR="00F1166D" w:rsidRPr="004642F0" w:rsidRDefault="00F1166D" w:rsidP="004D64EB">
      <w:pPr>
        <w:jc w:val="both"/>
      </w:pPr>
      <w:r w:rsidRPr="004642F0"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 и изготовление изделий из металла.</w:t>
      </w:r>
    </w:p>
    <w:p w:rsidR="00F1166D" w:rsidRPr="004642F0" w:rsidRDefault="00F1166D" w:rsidP="0063470E">
      <w:pPr>
        <w:pStyle w:val="NormalWeb"/>
        <w:spacing w:before="0" w:after="0"/>
        <w:jc w:val="both"/>
      </w:pPr>
      <w:r w:rsidRPr="004642F0">
        <w:tab/>
        <w:t xml:space="preserve">Положительные сдвиги наблюдаются в сельскохозяйственном бизнесе.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F1166D" w:rsidRPr="004642F0" w:rsidRDefault="00F1166D" w:rsidP="0063470E">
      <w:pPr>
        <w:pStyle w:val="NormalWeb"/>
        <w:spacing w:before="0" w:after="0"/>
        <w:jc w:val="both"/>
      </w:pPr>
      <w:r w:rsidRPr="004642F0">
        <w:tab/>
        <w:t>Принятие программы позволит:</w:t>
      </w:r>
    </w:p>
    <w:p w:rsidR="00F1166D" w:rsidRPr="004642F0" w:rsidRDefault="00F1166D" w:rsidP="00617233">
      <w:pPr>
        <w:suppressAutoHyphens/>
        <w:jc w:val="both"/>
      </w:pPr>
      <w:r w:rsidRPr="004642F0"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F1166D" w:rsidRPr="004642F0" w:rsidRDefault="00F1166D" w:rsidP="0063470E">
      <w:pPr>
        <w:numPr>
          <w:ilvl w:val="0"/>
          <w:numId w:val="9"/>
        </w:numPr>
        <w:suppressAutoHyphens/>
        <w:autoSpaceDE w:val="0"/>
        <w:ind w:left="0" w:firstLine="360"/>
        <w:jc w:val="both"/>
      </w:pPr>
      <w:r w:rsidRPr="004642F0"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F1166D" w:rsidRPr="004642F0" w:rsidRDefault="00F1166D" w:rsidP="0063470E">
      <w:pPr>
        <w:numPr>
          <w:ilvl w:val="0"/>
          <w:numId w:val="9"/>
        </w:numPr>
        <w:suppressAutoHyphens/>
        <w:autoSpaceDE w:val="0"/>
        <w:ind w:left="0" w:firstLine="360"/>
        <w:jc w:val="both"/>
      </w:pPr>
      <w:r w:rsidRPr="004642F0"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F1166D" w:rsidRPr="004642F0" w:rsidRDefault="00F1166D" w:rsidP="004D64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районе.</w:t>
      </w:r>
    </w:p>
    <w:p w:rsidR="00F1166D" w:rsidRPr="004642F0" w:rsidRDefault="00F1166D" w:rsidP="00617233">
      <w:pPr>
        <w:pStyle w:val="NormalWeb"/>
        <w:spacing w:before="0" w:after="0"/>
        <w:jc w:val="both"/>
      </w:pPr>
    </w:p>
    <w:p w:rsidR="00F1166D" w:rsidRPr="004642F0" w:rsidRDefault="00F1166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t> </w:t>
      </w:r>
      <w:r w:rsidRPr="004642F0">
        <w:rPr>
          <w:b/>
          <w:bCs/>
        </w:rPr>
        <w:t>2. Цели и задачи Программы</w:t>
      </w:r>
    </w:p>
    <w:p w:rsidR="00F1166D" w:rsidRPr="004642F0" w:rsidRDefault="00F1166D" w:rsidP="00617233">
      <w:pPr>
        <w:autoSpaceDE w:val="0"/>
        <w:ind w:firstLine="720"/>
        <w:jc w:val="both"/>
      </w:pPr>
      <w:r w:rsidRPr="004642F0">
        <w:t>Основными целями Программы являются:</w:t>
      </w:r>
    </w:p>
    <w:p w:rsidR="00F1166D" w:rsidRPr="004642F0" w:rsidRDefault="00F1166D" w:rsidP="00617233">
      <w:pPr>
        <w:numPr>
          <w:ilvl w:val="0"/>
          <w:numId w:val="10"/>
        </w:numPr>
        <w:suppressAutoHyphens/>
        <w:autoSpaceDE w:val="0"/>
        <w:ind w:left="0" w:firstLine="360"/>
        <w:jc w:val="both"/>
      </w:pPr>
      <w:r w:rsidRPr="004642F0">
        <w:t>повышение темпов развития малого и среднего предпринимательства как одного из факторов социально-экономического развития сельского поселения;</w:t>
      </w:r>
    </w:p>
    <w:p w:rsidR="00F1166D" w:rsidRPr="004642F0" w:rsidRDefault="00F1166D" w:rsidP="00617233">
      <w:pPr>
        <w:numPr>
          <w:ilvl w:val="0"/>
          <w:numId w:val="10"/>
        </w:numPr>
        <w:suppressAutoHyphens/>
        <w:autoSpaceDE w:val="0"/>
        <w:ind w:left="0" w:firstLine="360"/>
        <w:jc w:val="both"/>
      </w:pPr>
      <w:r w:rsidRPr="004642F0">
        <w:t>увеличение доли участия субъектов малого и среднего предпринимательства;</w:t>
      </w:r>
    </w:p>
    <w:p w:rsidR="00F1166D" w:rsidRPr="004642F0" w:rsidRDefault="00F1166D" w:rsidP="00617233">
      <w:pPr>
        <w:numPr>
          <w:ilvl w:val="0"/>
          <w:numId w:val="10"/>
        </w:numPr>
        <w:suppressAutoHyphens/>
        <w:autoSpaceDE w:val="0"/>
        <w:ind w:left="0" w:firstLine="360"/>
        <w:jc w:val="both"/>
      </w:pPr>
      <w:r w:rsidRPr="004642F0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  <w:r w:rsidRPr="004642F0">
        <w:t>Для достижения поставленных  целей  предусматривается решение следующих задач:</w:t>
      </w:r>
    </w:p>
    <w:p w:rsidR="00F1166D" w:rsidRPr="004642F0" w:rsidRDefault="00F1166D" w:rsidP="00617233">
      <w:pPr>
        <w:autoSpaceDE w:val="0"/>
        <w:jc w:val="both"/>
      </w:pPr>
      <w:r w:rsidRPr="004642F0">
        <w:tab/>
        <w:t>-создание благоприятных условий для развития малого и среднего предпринимательства;</w:t>
      </w:r>
    </w:p>
    <w:p w:rsidR="00F1166D" w:rsidRPr="004642F0" w:rsidRDefault="00F1166D" w:rsidP="00617233">
      <w:pPr>
        <w:autoSpaceDE w:val="0"/>
        <w:jc w:val="both"/>
      </w:pPr>
      <w:r w:rsidRPr="004642F0"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F1166D" w:rsidRPr="004642F0" w:rsidRDefault="00F1166D" w:rsidP="00617233">
      <w:pPr>
        <w:autoSpaceDE w:val="0"/>
        <w:jc w:val="both"/>
      </w:pPr>
      <w:r w:rsidRPr="004642F0">
        <w:t xml:space="preserve">         -развитие инфраструктуры поддержки субъектов малого и среднего предпринимательства;</w:t>
      </w:r>
    </w:p>
    <w:p w:rsidR="00F1166D" w:rsidRPr="004642F0" w:rsidRDefault="00F1166D" w:rsidP="00617233">
      <w:pPr>
        <w:autoSpaceDE w:val="0"/>
        <w:jc w:val="both"/>
      </w:pPr>
      <w:r w:rsidRPr="004642F0">
        <w:rPr>
          <w:bCs/>
        </w:rPr>
        <w:tab/>
        <w:t>-совершенствование внешней среды для развития малого и среднего предпринимательства</w:t>
      </w:r>
      <w:r w:rsidRPr="004642F0">
        <w:t>;</w:t>
      </w:r>
    </w:p>
    <w:p w:rsidR="00F1166D" w:rsidRPr="004642F0" w:rsidRDefault="00F1166D" w:rsidP="00617233">
      <w:pPr>
        <w:autoSpaceDE w:val="0"/>
        <w:jc w:val="both"/>
      </w:pPr>
      <w:r w:rsidRPr="004642F0">
        <w:tab/>
        <w:t>- совершенствование имущественной поддержки субъектов малого и среднего предпринимательства;</w:t>
      </w:r>
    </w:p>
    <w:p w:rsidR="00F1166D" w:rsidRPr="004642F0" w:rsidRDefault="00F1166D" w:rsidP="0053244C">
      <w:pPr>
        <w:autoSpaceDE w:val="0"/>
        <w:ind w:firstLine="540"/>
        <w:jc w:val="both"/>
      </w:pPr>
      <w:r w:rsidRPr="004642F0">
        <w:t xml:space="preserve">  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1166D" w:rsidRPr="004642F0" w:rsidRDefault="00F1166D" w:rsidP="00617233">
      <w:pPr>
        <w:autoSpaceDE w:val="0"/>
        <w:jc w:val="both"/>
      </w:pPr>
      <w:r w:rsidRPr="004642F0">
        <w:t xml:space="preserve">             - оказание организационной, методической, консультационной помощи и информационных услуг предпринимателям.</w:t>
      </w:r>
    </w:p>
    <w:p w:rsidR="00F1166D" w:rsidRPr="004642F0" w:rsidRDefault="00F1166D" w:rsidP="002420A4">
      <w:pPr>
        <w:pStyle w:val="NormalWeb"/>
        <w:spacing w:before="0" w:after="0"/>
        <w:ind w:firstLine="300"/>
        <w:jc w:val="center"/>
        <w:rPr>
          <w:b/>
        </w:rPr>
      </w:pPr>
    </w:p>
    <w:p w:rsidR="00F1166D" w:rsidRPr="004642F0" w:rsidRDefault="00F1166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</w:rPr>
        <w:t> 3. Обоснование ресурсного обеспечения Программы</w:t>
      </w:r>
    </w:p>
    <w:p w:rsidR="00F1166D" w:rsidRPr="004642F0" w:rsidRDefault="00F1166D" w:rsidP="002420A4">
      <w:pPr>
        <w:ind w:firstLine="300"/>
        <w:jc w:val="both"/>
      </w:pPr>
      <w:r w:rsidRPr="004642F0">
        <w:t>Общий объем финансирования Программы из  средства бюджета  сельского поселения  составит 2,5</w:t>
      </w:r>
      <w:r w:rsidRPr="004642F0">
        <w:rPr>
          <w:color w:val="000000"/>
        </w:rPr>
        <w:t xml:space="preserve"> </w:t>
      </w:r>
      <w:r w:rsidRPr="004642F0">
        <w:t>тысячи рублей, в том числе:</w:t>
      </w:r>
    </w:p>
    <w:p w:rsidR="00F1166D" w:rsidRPr="004642F0" w:rsidRDefault="00F1166D" w:rsidP="002420A4">
      <w:pPr>
        <w:jc w:val="both"/>
      </w:pPr>
      <w:r w:rsidRPr="004642F0">
        <w:t>в 2015 году –   0,5 тысяч рублей;</w:t>
      </w:r>
    </w:p>
    <w:p w:rsidR="00F1166D" w:rsidRPr="004642F0" w:rsidRDefault="00F1166D" w:rsidP="002420A4">
      <w:pPr>
        <w:jc w:val="both"/>
      </w:pPr>
      <w:r w:rsidRPr="004642F0">
        <w:t>в 2016 году –    1,0 тысяча рублей;</w:t>
      </w:r>
    </w:p>
    <w:p w:rsidR="00F1166D" w:rsidRPr="004642F0" w:rsidRDefault="00F1166D" w:rsidP="002420A4">
      <w:pPr>
        <w:jc w:val="both"/>
      </w:pPr>
      <w:r w:rsidRPr="004642F0">
        <w:t xml:space="preserve">в 2017 году –     1,0 тысяча рублей. </w:t>
      </w:r>
    </w:p>
    <w:p w:rsidR="00F1166D" w:rsidRPr="004642F0" w:rsidRDefault="00F1166D" w:rsidP="002420A4">
      <w:pPr>
        <w:jc w:val="both"/>
      </w:pPr>
      <w:r w:rsidRPr="004642F0"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F1166D" w:rsidRPr="004642F0" w:rsidRDefault="00F1166D" w:rsidP="002420A4">
      <w:pPr>
        <w:pStyle w:val="NormalWeb"/>
        <w:spacing w:before="0" w:after="0"/>
        <w:ind w:firstLine="300"/>
        <w:jc w:val="both"/>
      </w:pPr>
      <w:r w:rsidRPr="004642F0">
        <w:t xml:space="preserve"> Финансирование Программы может также осуществляться за счет привлеченных средств.   </w:t>
      </w:r>
    </w:p>
    <w:p w:rsidR="00F1166D" w:rsidRPr="004642F0" w:rsidRDefault="00F1166D" w:rsidP="00617233">
      <w:pPr>
        <w:pStyle w:val="NormalWeb"/>
        <w:spacing w:before="0" w:after="0"/>
        <w:ind w:firstLine="300"/>
        <w:jc w:val="center"/>
      </w:pPr>
    </w:p>
    <w:p w:rsidR="00F1166D" w:rsidRPr="004642F0" w:rsidRDefault="00F1166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  <w:bCs/>
        </w:rPr>
        <w:t>4.Оценки эффективности и реализации Программы</w:t>
      </w:r>
    </w:p>
    <w:p w:rsidR="00F1166D" w:rsidRPr="004642F0" w:rsidRDefault="00F1166D" w:rsidP="00617233">
      <w:pPr>
        <w:ind w:firstLine="709"/>
      </w:pPr>
      <w:r w:rsidRPr="004642F0">
        <w:t>Социально-экономическими результатами реализации программных мероприятий являются:</w:t>
      </w:r>
    </w:p>
    <w:p w:rsidR="00F1166D" w:rsidRPr="004642F0" w:rsidRDefault="00F1166D" w:rsidP="0053244C">
      <w:pPr>
        <w:numPr>
          <w:ilvl w:val="0"/>
          <w:numId w:val="11"/>
        </w:numPr>
        <w:suppressAutoHyphens/>
        <w:ind w:left="0" w:firstLine="720"/>
        <w:jc w:val="both"/>
      </w:pPr>
      <w:r w:rsidRPr="004642F0">
        <w:t>ежегодное увеличение количества субъектов малого и среднего предпринимательства в сельском поселении;</w:t>
      </w:r>
    </w:p>
    <w:p w:rsidR="00F1166D" w:rsidRPr="004642F0" w:rsidRDefault="00F1166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ежегодное увеличение численности занятых в сфере малого и среднего предпринимательства сельского поселении;</w:t>
      </w:r>
    </w:p>
    <w:p w:rsidR="00F1166D" w:rsidRPr="004642F0" w:rsidRDefault="00F1166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увеличение рабочих мест и снижение безработицы в  сельском поселении;</w:t>
      </w:r>
    </w:p>
    <w:p w:rsidR="00F1166D" w:rsidRPr="004642F0" w:rsidRDefault="00F1166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увеличение доли малых и средних предприятий в структуре экономики поселения;</w:t>
      </w:r>
    </w:p>
    <w:p w:rsidR="00F1166D" w:rsidRPr="004642F0" w:rsidRDefault="00F1166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ежегодный рост налоговых поступлений в бюджет поселения.</w:t>
      </w:r>
    </w:p>
    <w:p w:rsidR="00F1166D" w:rsidRPr="004642F0" w:rsidRDefault="00F1166D" w:rsidP="00617233">
      <w:pPr>
        <w:ind w:firstLine="709"/>
        <w:jc w:val="both"/>
      </w:pPr>
      <w:r w:rsidRPr="004642F0"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поселения. </w:t>
      </w:r>
    </w:p>
    <w:p w:rsidR="00F1166D" w:rsidRPr="004642F0" w:rsidRDefault="00F1166D" w:rsidP="00617233">
      <w:pPr>
        <w:ind w:firstLine="709"/>
        <w:jc w:val="both"/>
      </w:pPr>
    </w:p>
    <w:p w:rsidR="00F1166D" w:rsidRPr="004642F0" w:rsidRDefault="00F1166D" w:rsidP="001E5224">
      <w:pPr>
        <w:autoSpaceDE w:val="0"/>
        <w:jc w:val="center"/>
        <w:rPr>
          <w:b/>
          <w:bCs/>
        </w:rPr>
      </w:pPr>
      <w:bookmarkStart w:id="0" w:name="sub_1006"/>
      <w:r w:rsidRPr="004642F0">
        <w:rPr>
          <w:b/>
          <w:bCs/>
        </w:rPr>
        <w:t>5. Критерии выполнения Программы</w:t>
      </w:r>
      <w:bookmarkEnd w:id="0"/>
    </w:p>
    <w:p w:rsidR="00F1166D" w:rsidRPr="004642F0" w:rsidRDefault="00F1166D" w:rsidP="00617233">
      <w:pPr>
        <w:ind w:firstLine="709"/>
      </w:pPr>
      <w:r w:rsidRPr="004642F0">
        <w:t>Критериями выполнения настоящей программы являются:</w:t>
      </w:r>
    </w:p>
    <w:p w:rsidR="00F1166D" w:rsidRPr="004642F0" w:rsidRDefault="00F1166D" w:rsidP="00617233">
      <w:pPr>
        <w:rPr>
          <w:bCs/>
        </w:rPr>
      </w:pPr>
      <w:r w:rsidRPr="004642F0">
        <w:rPr>
          <w:bCs/>
        </w:rPr>
        <w:t xml:space="preserve">            - достижение поставленных задач;</w:t>
      </w:r>
    </w:p>
    <w:p w:rsidR="00F1166D" w:rsidRPr="004642F0" w:rsidRDefault="00F1166D" w:rsidP="00617233">
      <w:pPr>
        <w:rPr>
          <w:bCs/>
        </w:rPr>
      </w:pPr>
      <w:r w:rsidRPr="004642F0">
        <w:rPr>
          <w:bCs/>
        </w:rPr>
        <w:t xml:space="preserve">            - увеличение налоговых поступлений;</w:t>
      </w:r>
    </w:p>
    <w:p w:rsidR="00F1166D" w:rsidRPr="004642F0" w:rsidRDefault="00F1166D" w:rsidP="00617233">
      <w:pPr>
        <w:ind w:firstLine="360"/>
        <w:jc w:val="both"/>
      </w:pPr>
      <w:r w:rsidRPr="004642F0">
        <w:rPr>
          <w:bCs/>
        </w:rPr>
        <w:t xml:space="preserve">      - увеличение </w:t>
      </w:r>
      <w:r w:rsidRPr="004642F0">
        <w:t>количества субъектов малого и среднего предпринимательства;</w:t>
      </w:r>
    </w:p>
    <w:p w:rsidR="00F1166D" w:rsidRPr="004642F0" w:rsidRDefault="00F1166D" w:rsidP="00617233">
      <w:pPr>
        <w:ind w:firstLine="360"/>
        <w:jc w:val="both"/>
      </w:pPr>
      <w:r w:rsidRPr="004642F0">
        <w:t xml:space="preserve">      - создание благоприятных условий для дальнейшего развития и существования субъектов малого и среднего предпринимательства.</w:t>
      </w:r>
    </w:p>
    <w:p w:rsidR="00F1166D" w:rsidRPr="004642F0" w:rsidRDefault="00F1166D" w:rsidP="0053244C">
      <w:pPr>
        <w:autoSpaceDE w:val="0"/>
        <w:rPr>
          <w:b/>
          <w:bCs/>
        </w:rPr>
      </w:pPr>
      <w:bookmarkStart w:id="1" w:name="sub_1007"/>
    </w:p>
    <w:p w:rsidR="00F1166D" w:rsidRPr="004642F0" w:rsidRDefault="00F1166D" w:rsidP="001E5224">
      <w:pPr>
        <w:autoSpaceDE w:val="0"/>
        <w:jc w:val="center"/>
        <w:rPr>
          <w:b/>
          <w:bCs/>
        </w:rPr>
      </w:pPr>
      <w:r w:rsidRPr="004642F0">
        <w:rPr>
          <w:b/>
          <w:bCs/>
        </w:rPr>
        <w:t>6. Механизм реализации Программы</w:t>
      </w:r>
      <w:bookmarkEnd w:id="1"/>
    </w:p>
    <w:p w:rsidR="00F1166D" w:rsidRPr="004642F0" w:rsidRDefault="00F1166D" w:rsidP="00617233">
      <w:pPr>
        <w:autoSpaceDE w:val="0"/>
        <w:ind w:firstLine="15"/>
        <w:jc w:val="both"/>
      </w:pPr>
      <w:r w:rsidRPr="004642F0"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4642F0">
          <w:rPr>
            <w:rStyle w:val="Hyperlink"/>
            <w:color w:val="000000"/>
            <w:u w:val="none"/>
          </w:rPr>
          <w:t>статьей 4</w:t>
        </w:r>
      </w:hyperlink>
      <w:r w:rsidRPr="004642F0">
        <w:rPr>
          <w:color w:val="000000"/>
        </w:rPr>
        <w:t xml:space="preserve"> </w:t>
      </w:r>
      <w:r w:rsidRPr="004642F0">
        <w:t>Федерального закона от 24 июля 2007 года N 209-ФЗ "О развитии малого и среднего предпринимательства в Российской Федерации" и:</w:t>
      </w:r>
    </w:p>
    <w:p w:rsidR="00F1166D" w:rsidRPr="004642F0" w:rsidRDefault="00F1166D" w:rsidP="0053244C">
      <w:pPr>
        <w:numPr>
          <w:ilvl w:val="0"/>
          <w:numId w:val="12"/>
        </w:numPr>
        <w:suppressAutoHyphens/>
        <w:autoSpaceDE w:val="0"/>
        <w:ind w:firstLine="0"/>
        <w:jc w:val="both"/>
      </w:pPr>
      <w:r w:rsidRPr="004642F0">
        <w:t>зарегистрированным в установленном порядке на территории поселения;</w:t>
      </w:r>
    </w:p>
    <w:p w:rsidR="00F1166D" w:rsidRPr="004642F0" w:rsidRDefault="00F1166D" w:rsidP="0053244C">
      <w:pPr>
        <w:numPr>
          <w:ilvl w:val="0"/>
          <w:numId w:val="12"/>
        </w:numPr>
        <w:suppressAutoHyphens/>
        <w:autoSpaceDE w:val="0"/>
        <w:ind w:firstLine="0"/>
        <w:jc w:val="both"/>
      </w:pPr>
      <w:r w:rsidRPr="004642F0">
        <w:t>не находящимся в стадии реорганизации, ликвидации или банкротства;</w:t>
      </w:r>
    </w:p>
    <w:p w:rsidR="00F1166D" w:rsidRPr="004642F0" w:rsidRDefault="00F1166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1166D" w:rsidRPr="004642F0" w:rsidRDefault="00F1166D" w:rsidP="0053244C">
      <w:pPr>
        <w:suppressAutoHyphens/>
        <w:autoSpaceDE w:val="0"/>
        <w:ind w:firstLine="720"/>
        <w:jc w:val="both"/>
      </w:pPr>
      <w:r w:rsidRPr="004642F0">
        <w:t>Инфраструктурой поддержки субъектов малого и среднего предпринимательства на территории поселения признается система коммерческих и некоммерческих организаций, соответствующих следующим требованиям:</w:t>
      </w:r>
    </w:p>
    <w:p w:rsidR="00F1166D" w:rsidRPr="004642F0" w:rsidRDefault="00F1166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организации зарегистрированы и осуществляют деятельность на территории поселения;</w:t>
      </w:r>
    </w:p>
    <w:p w:rsidR="00F1166D" w:rsidRPr="004642F0" w:rsidRDefault="00F1166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F1166D" w:rsidRPr="004642F0" w:rsidRDefault="00F1166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организации не находятся в стадии приостановления деятельности, реорганизации, ликвидации или банкротства.</w:t>
      </w:r>
    </w:p>
    <w:p w:rsidR="00F1166D" w:rsidRPr="004642F0" w:rsidRDefault="00F1166D" w:rsidP="0053244C">
      <w:pPr>
        <w:autoSpaceDE w:val="0"/>
        <w:ind w:left="-15" w:firstLine="735"/>
        <w:jc w:val="both"/>
      </w:pPr>
      <w:r w:rsidRPr="004642F0"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F1166D" w:rsidRPr="004642F0" w:rsidRDefault="00F1166D" w:rsidP="00617233">
      <w:pPr>
        <w:ind w:firstLine="300"/>
      </w:pPr>
    </w:p>
    <w:p w:rsidR="00F1166D" w:rsidRPr="004642F0" w:rsidRDefault="00F1166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  <w:bCs/>
        </w:rPr>
        <w:t>7. Приоритетные направления развития малого и среднего предпринимательства</w:t>
      </w:r>
    </w:p>
    <w:p w:rsidR="00F1166D" w:rsidRPr="004642F0" w:rsidRDefault="00F1166D" w:rsidP="0053244C">
      <w:pPr>
        <w:pStyle w:val="NormalWeb"/>
        <w:spacing w:before="0" w:after="0"/>
        <w:ind w:firstLine="720"/>
        <w:jc w:val="both"/>
      </w:pPr>
      <w:r w:rsidRPr="004642F0"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F1166D" w:rsidRPr="004642F0" w:rsidRDefault="00F1166D" w:rsidP="0053244C">
      <w:pPr>
        <w:pStyle w:val="NormalWeb"/>
        <w:spacing w:before="0" w:after="0"/>
        <w:ind w:firstLine="720"/>
        <w:jc w:val="both"/>
      </w:pPr>
      <w:r w:rsidRPr="004642F0">
        <w:t>К приоритетным видам деятельности в рамках реализации «Программы поддержки и развития малого и среднего предпринимательства на территории поселения   на 2015-2017 годы», которые будут стимулировать развитие малого и среднего предпринимательства, относятся:</w:t>
      </w:r>
    </w:p>
    <w:p w:rsidR="00F1166D" w:rsidRPr="004642F0" w:rsidRDefault="00F1166D" w:rsidP="0053244C">
      <w:pPr>
        <w:pStyle w:val="NormalWeb"/>
        <w:spacing w:before="0" w:after="0"/>
        <w:ind w:firstLine="720"/>
        <w:jc w:val="both"/>
      </w:pPr>
      <w:r w:rsidRPr="004642F0">
        <w:t>- розничная торговля продовольственными и непродовольственными товарами;</w:t>
      </w:r>
    </w:p>
    <w:p w:rsidR="00F1166D" w:rsidRPr="004642F0" w:rsidRDefault="00F1166D" w:rsidP="0053244C">
      <w:pPr>
        <w:pStyle w:val="NormalWeb"/>
        <w:spacing w:before="0" w:after="0"/>
        <w:ind w:firstLine="720"/>
        <w:jc w:val="both"/>
      </w:pPr>
      <w:r w:rsidRPr="004642F0">
        <w:t xml:space="preserve">- производство и переработка сельскохозяйственной продукции; </w:t>
      </w:r>
    </w:p>
    <w:p w:rsidR="00F1166D" w:rsidRPr="004642F0" w:rsidRDefault="00F1166D" w:rsidP="0053244C">
      <w:pPr>
        <w:pStyle w:val="NormalWeb"/>
        <w:spacing w:before="0" w:after="0"/>
        <w:ind w:firstLine="720"/>
        <w:jc w:val="both"/>
      </w:pPr>
      <w:r w:rsidRPr="004642F0">
        <w:t>- сервисные услуги, благоустройство и обслуживание жилищного фонда;</w:t>
      </w:r>
    </w:p>
    <w:p w:rsidR="00F1166D" w:rsidRPr="004642F0" w:rsidRDefault="00F1166D" w:rsidP="0053244C">
      <w:pPr>
        <w:pStyle w:val="NormalWeb"/>
        <w:spacing w:before="0" w:after="0"/>
        <w:ind w:firstLine="720"/>
        <w:jc w:val="both"/>
      </w:pPr>
      <w:r w:rsidRPr="004642F0">
        <w:t xml:space="preserve">- металлообработка. </w:t>
      </w:r>
    </w:p>
    <w:p w:rsidR="00F1166D" w:rsidRPr="004642F0" w:rsidRDefault="00F1166D" w:rsidP="00014579"/>
    <w:p w:rsidR="00F1166D" w:rsidRPr="004642F0" w:rsidRDefault="00F1166D" w:rsidP="001E5224">
      <w:pPr>
        <w:jc w:val="center"/>
        <w:rPr>
          <w:b/>
        </w:rPr>
      </w:pPr>
      <w:r w:rsidRPr="004642F0">
        <w:rPr>
          <w:b/>
          <w:bCs/>
        </w:rPr>
        <w:t xml:space="preserve">8. Заказчик </w:t>
      </w:r>
      <w:r w:rsidRPr="004642F0">
        <w:rPr>
          <w:b/>
        </w:rPr>
        <w:t>целевой программы</w:t>
      </w:r>
    </w:p>
    <w:p w:rsidR="00F1166D" w:rsidRPr="004642F0" w:rsidRDefault="00F1166D" w:rsidP="0053244C">
      <w:pPr>
        <w:ind w:firstLine="709"/>
        <w:jc w:val="both"/>
      </w:pPr>
      <w:r w:rsidRPr="004642F0">
        <w:rPr>
          <w:rStyle w:val="Emphasis"/>
          <w:i w:val="0"/>
          <w:iCs/>
        </w:rPr>
        <w:t>Заказчиком программы является администрация поселения,</w:t>
      </w:r>
      <w:r w:rsidRPr="004642F0">
        <w:t xml:space="preserve"> которая осуществляет контроль за ходом реализации Программы, разрабатывает в пределах своих полномочий правовые акты, необходимые для выполнения Программы, осуществляет ведение отчетности по реализации Программы.</w:t>
      </w:r>
    </w:p>
    <w:p w:rsidR="00F1166D" w:rsidRPr="004642F0" w:rsidRDefault="00F1166D" w:rsidP="0053244C">
      <w:pPr>
        <w:autoSpaceDE w:val="0"/>
        <w:ind w:firstLine="720"/>
        <w:jc w:val="both"/>
      </w:pPr>
      <w:r w:rsidRPr="004642F0">
        <w:t xml:space="preserve">Текущее управление Программой осуществляет координатор Программы. </w:t>
      </w:r>
    </w:p>
    <w:p w:rsidR="00F1166D" w:rsidRPr="004642F0" w:rsidRDefault="00F1166D" w:rsidP="00014579">
      <w:pPr>
        <w:pStyle w:val="NormalWeb"/>
        <w:spacing w:before="0" w:after="0"/>
        <w:rPr>
          <w:b/>
          <w:bCs/>
        </w:rPr>
      </w:pPr>
    </w:p>
    <w:p w:rsidR="00F1166D" w:rsidRPr="004642F0" w:rsidRDefault="00F1166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  <w:bCs/>
        </w:rPr>
        <w:t>9. Ожидаемые результаты</w:t>
      </w:r>
    </w:p>
    <w:p w:rsidR="00F1166D" w:rsidRPr="004642F0" w:rsidRDefault="00F1166D" w:rsidP="0053244C">
      <w:pPr>
        <w:pStyle w:val="NormalWeb"/>
        <w:spacing w:before="0" w:after="0"/>
        <w:ind w:firstLine="720"/>
      </w:pPr>
      <w:r w:rsidRPr="004642F0">
        <w:t>Реализация комплекса мер, заложенных в Программе, позволит:</w:t>
      </w:r>
    </w:p>
    <w:p w:rsidR="00F1166D" w:rsidRPr="004642F0" w:rsidRDefault="00F1166D" w:rsidP="00617233">
      <w:pPr>
        <w:pStyle w:val="NormalWeb"/>
        <w:spacing w:before="0" w:after="0"/>
        <w:jc w:val="both"/>
      </w:pPr>
      <w:r w:rsidRPr="004642F0">
        <w:t xml:space="preserve">            - увеличить численность субъектов малого и среднего предпринимательства;</w:t>
      </w: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  <w:r w:rsidRPr="004642F0">
        <w:t xml:space="preserve">       - обеспечить ежегодный прирост объема товарной продукции и услуг;</w:t>
      </w:r>
    </w:p>
    <w:p w:rsidR="00F1166D" w:rsidRPr="004642F0" w:rsidRDefault="00F1166D" w:rsidP="00617233">
      <w:pPr>
        <w:pStyle w:val="NormalWeb"/>
        <w:spacing w:before="0" w:after="0"/>
        <w:ind w:firstLine="300"/>
      </w:pPr>
      <w:r w:rsidRPr="004642F0">
        <w:t xml:space="preserve">       - создать новые рабочие места;</w:t>
      </w: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  <w:r w:rsidRPr="004642F0">
        <w:t xml:space="preserve">       - поднять престиж предпринимателя, обеспечить его безопасность и социальную защищенность.</w:t>
      </w: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  <w:r w:rsidRPr="004642F0">
        <w:tab/>
      </w:r>
      <w:r w:rsidRPr="004642F0">
        <w:tab/>
      </w:r>
      <w:r w:rsidRPr="004642F0">
        <w:tab/>
        <w:t>_________________________________</w:t>
      </w:r>
    </w:p>
    <w:p w:rsidR="00F1166D" w:rsidRPr="001E5224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1E5224" w:rsidRDefault="00F1166D" w:rsidP="00014579">
      <w:pPr>
        <w:pStyle w:val="Heading3"/>
        <w:jc w:val="center"/>
        <w:rPr>
          <w:sz w:val="28"/>
          <w:szCs w:val="28"/>
        </w:rPr>
      </w:pPr>
    </w:p>
    <w:p w:rsidR="00F1166D" w:rsidRPr="001E5224" w:rsidRDefault="00F1166D" w:rsidP="00377F58">
      <w:pPr>
        <w:rPr>
          <w:sz w:val="28"/>
          <w:szCs w:val="28"/>
        </w:rPr>
      </w:pPr>
    </w:p>
    <w:p w:rsidR="00F1166D" w:rsidRPr="001E5224" w:rsidRDefault="00F1166D" w:rsidP="00377F58">
      <w:pPr>
        <w:rPr>
          <w:sz w:val="28"/>
          <w:szCs w:val="28"/>
        </w:rPr>
      </w:pPr>
    </w:p>
    <w:p w:rsidR="00F1166D" w:rsidRDefault="00F1166D" w:rsidP="00377F58">
      <w:pPr>
        <w:sectPr w:rsidR="00F1166D" w:rsidSect="00A2489E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F1166D" w:rsidRDefault="00F1166D" w:rsidP="001929D8">
      <w:pPr>
        <w:pStyle w:val="Heading3"/>
        <w:rPr>
          <w:sz w:val="28"/>
          <w:szCs w:val="28"/>
        </w:rPr>
      </w:pPr>
    </w:p>
    <w:p w:rsidR="00F1166D" w:rsidRPr="001929D8" w:rsidRDefault="00F1166D" w:rsidP="00014579">
      <w:pPr>
        <w:pStyle w:val="Heading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D8">
        <w:rPr>
          <w:rFonts w:ascii="Times New Roman" w:hAnsi="Times New Roman" w:cs="Times New Roman"/>
          <w:sz w:val="24"/>
          <w:szCs w:val="24"/>
        </w:rPr>
        <w:t>.Перечень мероприятий П</w:t>
      </w:r>
      <w:r w:rsidRPr="001929D8">
        <w:rPr>
          <w:rFonts w:ascii="Times New Roman" w:hAnsi="Times New Roman" w:cs="Times New Roman"/>
          <w:bCs w:val="0"/>
          <w:sz w:val="24"/>
          <w:szCs w:val="24"/>
        </w:rPr>
        <w:t>рограммы</w:t>
      </w:r>
    </w:p>
    <w:p w:rsidR="00F1166D" w:rsidRPr="001929D8" w:rsidRDefault="00F1166D" w:rsidP="00014579">
      <w:pPr>
        <w:autoSpaceDE w:val="0"/>
        <w:jc w:val="both"/>
      </w:pPr>
    </w:p>
    <w:tbl>
      <w:tblPr>
        <w:tblW w:w="14989" w:type="dxa"/>
        <w:tblInd w:w="108" w:type="dxa"/>
        <w:tblLayout w:type="fixed"/>
        <w:tblLook w:val="0000"/>
      </w:tblPr>
      <w:tblGrid>
        <w:gridCol w:w="992"/>
        <w:gridCol w:w="2820"/>
        <w:gridCol w:w="1440"/>
        <w:gridCol w:w="13"/>
        <w:gridCol w:w="813"/>
        <w:gridCol w:w="863"/>
        <w:gridCol w:w="37"/>
        <w:gridCol w:w="765"/>
        <w:gridCol w:w="30"/>
        <w:gridCol w:w="826"/>
        <w:gridCol w:w="761"/>
        <w:gridCol w:w="19"/>
        <w:gridCol w:w="2488"/>
        <w:gridCol w:w="1166"/>
        <w:gridCol w:w="1956"/>
      </w:tblGrid>
      <w:tr w:rsidR="00F1166D" w:rsidRPr="001929D8" w:rsidTr="002420A4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№</w:t>
            </w:r>
          </w:p>
          <w:p w:rsidR="00F1166D" w:rsidRPr="001929D8" w:rsidRDefault="00F1166D" w:rsidP="00C919DD">
            <w:pPr>
              <w:autoSpaceDE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3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</w:rPr>
            </w:pPr>
            <w:r w:rsidRPr="001929D8">
              <w:rPr>
                <w:b/>
              </w:rPr>
              <w:t>В том числе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</w:rPr>
            </w:pPr>
            <w:r w:rsidRPr="001929D8">
              <w:rPr>
                <w:b/>
              </w:rPr>
              <w:t>Ожидаемые результаты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</w:rPr>
            </w:pPr>
            <w:r w:rsidRPr="001929D8">
              <w:rPr>
                <w:b/>
              </w:rPr>
              <w:t>Исполнители мероприятия</w:t>
            </w:r>
          </w:p>
        </w:tc>
      </w:tr>
      <w:tr w:rsidR="00F1166D" w:rsidRPr="001929D8" w:rsidTr="002420A4">
        <w:trPr>
          <w:trHeight w:val="53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1166D" w:rsidRPr="001929D8" w:rsidRDefault="00F1166D" w:rsidP="00C91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1166D" w:rsidRPr="001929D8" w:rsidRDefault="00F1166D" w:rsidP="00C91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1166D" w:rsidRPr="001929D8" w:rsidRDefault="00F1166D" w:rsidP="00C91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</w:pPr>
          </w:p>
        </w:tc>
      </w:tr>
      <w:tr w:rsidR="00F1166D" w:rsidRPr="001929D8" w:rsidTr="002420A4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10</w:t>
            </w:r>
          </w:p>
        </w:tc>
      </w:tr>
      <w:tr w:rsidR="00F1166D" w:rsidRPr="001929D8" w:rsidTr="002420A4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1.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1929D8">
              <w:rPr>
                <w:b/>
                <w:bCs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F1166D" w:rsidRPr="001929D8" w:rsidTr="002420A4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Cs/>
              </w:rPr>
            </w:pPr>
            <w:r w:rsidRPr="001929D8">
              <w:rPr>
                <w:bCs/>
              </w:rPr>
              <w:t>1.1.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bCs/>
              </w:rPr>
            </w:pPr>
            <w:r w:rsidRPr="001929D8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</w:tr>
      <w:tr w:rsidR="00F1166D" w:rsidRPr="001929D8" w:rsidTr="002420A4">
        <w:trPr>
          <w:trHeight w:val="18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1.1.1.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</w:pPr>
            <w:r w:rsidRPr="001929D8"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166D" w:rsidRDefault="00F1166D" w:rsidP="002420A4">
            <w:pPr>
              <w:autoSpaceDE w:val="0"/>
              <w:snapToGrid w:val="0"/>
              <w:jc w:val="center"/>
            </w:pPr>
          </w:p>
          <w:p w:rsidR="00F1166D" w:rsidRPr="001929D8" w:rsidRDefault="00F1166D" w:rsidP="002420A4">
            <w:pPr>
              <w:autoSpaceDE w:val="0"/>
              <w:snapToGrid w:val="0"/>
              <w:jc w:val="center"/>
            </w:pPr>
            <w:r>
              <w:t xml:space="preserve">2,5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1166D" w:rsidRDefault="00F1166D" w:rsidP="00C919DD">
            <w:pPr>
              <w:autoSpaceDE w:val="0"/>
              <w:snapToGrid w:val="0"/>
              <w:jc w:val="center"/>
            </w:pPr>
          </w:p>
          <w:p w:rsidR="00F1166D" w:rsidRPr="001929D8" w:rsidRDefault="00F1166D" w:rsidP="00C919DD">
            <w:pPr>
              <w:autoSpaceDE w:val="0"/>
              <w:snapToGrid w:val="0"/>
              <w:jc w:val="center"/>
            </w:pPr>
            <w:r>
              <w:t>0,5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1166D" w:rsidRDefault="00F1166D" w:rsidP="00C919DD">
            <w:pPr>
              <w:autoSpaceDE w:val="0"/>
              <w:snapToGrid w:val="0"/>
              <w:jc w:val="center"/>
            </w:pPr>
          </w:p>
          <w:p w:rsidR="00F1166D" w:rsidRPr="001929D8" w:rsidRDefault="00F1166D" w:rsidP="00C919DD">
            <w:pPr>
              <w:autoSpaceDE w:val="0"/>
              <w:snapToGrid w:val="0"/>
              <w:jc w:val="center"/>
            </w:pPr>
            <w:r>
              <w:t>1,0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</w:tcBorders>
          </w:tcPr>
          <w:p w:rsidR="00F1166D" w:rsidRDefault="00F1166D" w:rsidP="00C919DD">
            <w:pPr>
              <w:autoSpaceDE w:val="0"/>
              <w:snapToGrid w:val="0"/>
              <w:jc w:val="center"/>
            </w:pPr>
          </w:p>
          <w:p w:rsidR="00F1166D" w:rsidRPr="001929D8" w:rsidRDefault="00F1166D" w:rsidP="00C919DD">
            <w:pPr>
              <w:autoSpaceDE w:val="0"/>
              <w:snapToGrid w:val="0"/>
              <w:jc w:val="center"/>
            </w:pPr>
            <w:r>
              <w:t>1,0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по мере обращения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6D" w:rsidRPr="001929D8" w:rsidRDefault="00F1166D" w:rsidP="00465CF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1166D" w:rsidRPr="001929D8" w:rsidTr="002420A4">
        <w:trPr>
          <w:trHeight w:val="4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2.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1929D8">
              <w:rPr>
                <w:b/>
                <w:bCs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F1166D" w:rsidRPr="001929D8" w:rsidTr="002420A4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i/>
              </w:rPr>
            </w:pPr>
            <w:r w:rsidRPr="001929D8">
              <w:rPr>
                <w:i/>
              </w:rPr>
              <w:t>2.1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i/>
              </w:rPr>
            </w:pPr>
            <w:r w:rsidRPr="001929D8">
              <w:rPr>
                <w:i/>
              </w:rPr>
              <w:t>Создание положительного имиджа малого и среднего предпринимательства</w:t>
            </w:r>
          </w:p>
        </w:tc>
      </w:tr>
      <w:tr w:rsidR="00F1166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2.1.2.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</w:pPr>
            <w:r w:rsidRPr="001929D8">
              <w:t>Привлечение субъектов малого и среднего предпринимательства к участию в конкурсных процедурах на размещение муниципального заказа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>не менее чем 10 и не более чем 20% общего годового объема поставок товаров, выполненных работ, оказания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1166D" w:rsidRPr="001929D8" w:rsidTr="002420A4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i/>
              </w:rPr>
            </w:pPr>
            <w:r w:rsidRPr="001929D8">
              <w:rPr>
                <w:i/>
              </w:rPr>
              <w:t>2.2.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i/>
              </w:rPr>
            </w:pPr>
            <w:r w:rsidRPr="001929D8">
              <w:rPr>
                <w:i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F1166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2.2.1.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</w:pPr>
            <w:r w:rsidRPr="001929D8"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1166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2.2.2.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tabs>
                <w:tab w:val="left" w:pos="1134"/>
              </w:tabs>
              <w:snapToGrid w:val="0"/>
              <w:jc w:val="both"/>
            </w:pPr>
            <w:r w:rsidRPr="001929D8">
              <w:t>Проведение консультаций:</w:t>
            </w:r>
          </w:p>
          <w:p w:rsidR="00F1166D" w:rsidRPr="001929D8" w:rsidRDefault="00F1166D" w:rsidP="00C919DD">
            <w:pPr>
              <w:jc w:val="both"/>
            </w:pPr>
            <w:r w:rsidRPr="001929D8"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F1166D" w:rsidRPr="001929D8" w:rsidRDefault="00F1166D" w:rsidP="00C919DD">
            <w:pPr>
              <w:jc w:val="both"/>
            </w:pPr>
            <w:r w:rsidRPr="001929D8">
              <w:t>по вопросам предоставления в аренду земельных участков;</w:t>
            </w:r>
          </w:p>
          <w:p w:rsidR="00F1166D" w:rsidRPr="001929D8" w:rsidRDefault="00F1166D" w:rsidP="00C919DD">
            <w:pPr>
              <w:jc w:val="both"/>
            </w:pPr>
            <w:r w:rsidRPr="001929D8"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</w:pPr>
            <w:r w:rsidRPr="001929D8">
              <w:t xml:space="preserve">Специалисты поселения </w:t>
            </w:r>
          </w:p>
        </w:tc>
      </w:tr>
      <w:tr w:rsidR="00F1166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2.2.3.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</w:pPr>
            <w:r w:rsidRPr="001929D8">
              <w:t>Ведение реестра субъектов малого и среднего предпринимательства получателей поддержки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1166D" w:rsidRPr="001929D8" w:rsidTr="002420A4">
        <w:trPr>
          <w:trHeight w:val="4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3.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b/>
              </w:rPr>
            </w:pPr>
            <w:r w:rsidRPr="001929D8">
              <w:rPr>
                <w:b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66D" w:rsidRPr="001929D8" w:rsidRDefault="00F1166D" w:rsidP="00C919DD">
            <w:pPr>
              <w:autoSpaceDE w:val="0"/>
              <w:snapToGrid w:val="0"/>
              <w:jc w:val="both"/>
              <w:rPr>
                <w:b/>
              </w:rPr>
            </w:pPr>
          </w:p>
        </w:tc>
      </w:tr>
      <w:tr w:rsidR="00F1166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both"/>
            </w:pPr>
            <w:r w:rsidRPr="001929D8">
              <w:t>3.1</w:t>
            </w:r>
            <w: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</w:pPr>
            <w:r w:rsidRPr="001929D8">
              <w:t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5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1166D" w:rsidRPr="001929D8" w:rsidRDefault="00F1166D" w:rsidP="00C919DD">
            <w:pPr>
              <w:autoSpaceDE w:val="0"/>
              <w:snapToGrid w:val="0"/>
              <w:jc w:val="center"/>
            </w:pPr>
            <w:r w:rsidRPr="001929D8">
              <w:t>не реже 1 раза в 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66D" w:rsidRPr="001929D8" w:rsidRDefault="00F1166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F1166D" w:rsidRDefault="00F1166D" w:rsidP="00C919DD">
      <w:pPr>
        <w:autoSpaceDE w:val="0"/>
        <w:jc w:val="both"/>
        <w:rPr>
          <w:sz w:val="28"/>
          <w:szCs w:val="28"/>
        </w:rPr>
        <w:sectPr w:rsidR="00F1166D" w:rsidSect="00A2489E">
          <w:pgSz w:w="16838" w:h="11906" w:orient="landscape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F1166D" w:rsidRPr="004642F0" w:rsidRDefault="00F1166D" w:rsidP="001E5224">
      <w:pPr>
        <w:tabs>
          <w:tab w:val="right" w:pos="9637"/>
        </w:tabs>
        <w:rPr>
          <w:color w:val="000000"/>
        </w:rPr>
      </w:pPr>
      <w:r w:rsidRPr="004642F0">
        <w:rPr>
          <w:color w:val="000000"/>
        </w:rPr>
        <w:t xml:space="preserve">                                                                                       Приложение 2</w:t>
      </w:r>
    </w:p>
    <w:p w:rsidR="00F1166D" w:rsidRPr="004642F0" w:rsidRDefault="00F1166D" w:rsidP="001E5224">
      <w:pPr>
        <w:jc w:val="center"/>
        <w:rPr>
          <w:color w:val="000000"/>
        </w:rPr>
      </w:pPr>
      <w:r w:rsidRPr="004642F0">
        <w:rPr>
          <w:color w:val="000000"/>
        </w:rPr>
        <w:t xml:space="preserve">                                                                             к постановлению главы</w:t>
      </w:r>
    </w:p>
    <w:p w:rsidR="00F1166D" w:rsidRPr="004642F0" w:rsidRDefault="00F1166D" w:rsidP="001E5224">
      <w:pPr>
        <w:jc w:val="right"/>
        <w:rPr>
          <w:color w:val="000000"/>
        </w:rPr>
      </w:pPr>
      <w:r w:rsidRPr="004642F0">
        <w:rPr>
          <w:color w:val="000000"/>
        </w:rPr>
        <w:t>муниципального образования</w:t>
      </w:r>
    </w:p>
    <w:p w:rsidR="00F1166D" w:rsidRPr="004642F0" w:rsidRDefault="00F1166D" w:rsidP="001E5224">
      <w:pPr>
        <w:pStyle w:val="BodyTextIndent2"/>
        <w:tabs>
          <w:tab w:val="left" w:pos="6030"/>
          <w:tab w:val="right" w:pos="9637"/>
        </w:tabs>
        <w:ind w:left="0"/>
        <w:jc w:val="left"/>
        <w:rPr>
          <w:color w:val="000000"/>
        </w:rPr>
      </w:pPr>
      <w:r w:rsidRPr="004642F0">
        <w:rPr>
          <w:color w:val="000000"/>
        </w:rPr>
        <w:tab/>
        <w:t xml:space="preserve"> от 13.03.2015 № 1-П</w:t>
      </w:r>
    </w:p>
    <w:p w:rsidR="00F1166D" w:rsidRPr="004642F0" w:rsidRDefault="00F1166D" w:rsidP="001E5224">
      <w:pPr>
        <w:pStyle w:val="BodyTextIndent2"/>
        <w:ind w:left="1080" w:firstLine="5040"/>
        <w:jc w:val="right"/>
        <w:rPr>
          <w:u w:val="single"/>
        </w:rPr>
      </w:pPr>
    </w:p>
    <w:p w:rsidR="00F1166D" w:rsidRPr="004642F0" w:rsidRDefault="00F1166D" w:rsidP="001E5224">
      <w:pPr>
        <w:ind w:firstLine="720"/>
        <w:jc w:val="right"/>
        <w:rPr>
          <w:b/>
        </w:rPr>
      </w:pPr>
    </w:p>
    <w:p w:rsidR="00F1166D" w:rsidRPr="004642F0" w:rsidRDefault="00F1166D" w:rsidP="00A2489E">
      <w:pPr>
        <w:ind w:firstLine="720"/>
        <w:jc w:val="center"/>
        <w:rPr>
          <w:b/>
        </w:rPr>
      </w:pPr>
      <w:r w:rsidRPr="004642F0">
        <w:rPr>
          <w:b/>
        </w:rPr>
        <w:t>ПОЛОЖЕНИЕ</w:t>
      </w:r>
    </w:p>
    <w:p w:rsidR="00F1166D" w:rsidRPr="004642F0" w:rsidRDefault="00F1166D" w:rsidP="00A2489E">
      <w:pPr>
        <w:ind w:firstLine="720"/>
        <w:jc w:val="center"/>
        <w:rPr>
          <w:b/>
        </w:rPr>
      </w:pPr>
      <w:r w:rsidRPr="004642F0">
        <w:rPr>
          <w:b/>
        </w:rPr>
        <w:t xml:space="preserve">о </w:t>
      </w:r>
      <w:r w:rsidRPr="004642F0">
        <w:rPr>
          <w:rStyle w:val="highlight"/>
          <w:b/>
        </w:rPr>
        <w:t>порядке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оказания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поддержки субъектам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малого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и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среднего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 xml:space="preserve">предпринимательства </w:t>
      </w:r>
      <w:r w:rsidRPr="004642F0">
        <w:rPr>
          <w:b/>
          <w:bCs/>
        </w:rPr>
        <w:t>и организациям</w:t>
      </w:r>
      <w:r w:rsidRPr="004642F0">
        <w:rPr>
          <w:b/>
        </w:rPr>
        <w:t xml:space="preserve">, </w:t>
      </w:r>
      <w:r w:rsidRPr="004642F0">
        <w:rPr>
          <w:b/>
          <w:bCs/>
        </w:rPr>
        <w:t>образующим</w:t>
      </w:r>
      <w:r w:rsidRPr="004642F0">
        <w:rPr>
          <w:b/>
        </w:rPr>
        <w:t xml:space="preserve"> </w:t>
      </w:r>
      <w:r w:rsidRPr="004642F0">
        <w:rPr>
          <w:b/>
          <w:bCs/>
        </w:rPr>
        <w:t>инфраструктуру</w:t>
      </w:r>
      <w:r w:rsidRPr="004642F0">
        <w:rPr>
          <w:b/>
        </w:rPr>
        <w:t xml:space="preserve"> </w:t>
      </w:r>
      <w:r w:rsidRPr="004642F0">
        <w:rPr>
          <w:b/>
          <w:bCs/>
        </w:rPr>
        <w:t>поддержки</w:t>
      </w:r>
      <w:r w:rsidRPr="004642F0">
        <w:rPr>
          <w:b/>
        </w:rPr>
        <w:t xml:space="preserve"> </w:t>
      </w:r>
      <w:r w:rsidRPr="004642F0">
        <w:rPr>
          <w:b/>
          <w:bCs/>
        </w:rPr>
        <w:t>субъектам</w:t>
      </w:r>
      <w:r w:rsidRPr="004642F0">
        <w:rPr>
          <w:b/>
        </w:rPr>
        <w:t xml:space="preserve"> </w:t>
      </w:r>
      <w:r w:rsidRPr="004642F0">
        <w:rPr>
          <w:b/>
          <w:bCs/>
        </w:rPr>
        <w:t>малого</w:t>
      </w:r>
      <w:r w:rsidRPr="004642F0">
        <w:rPr>
          <w:b/>
        </w:rPr>
        <w:t xml:space="preserve"> </w:t>
      </w:r>
      <w:r w:rsidRPr="004642F0">
        <w:rPr>
          <w:b/>
          <w:bCs/>
        </w:rPr>
        <w:t>и</w:t>
      </w:r>
      <w:r w:rsidRPr="004642F0">
        <w:rPr>
          <w:b/>
        </w:rPr>
        <w:t xml:space="preserve"> </w:t>
      </w:r>
      <w:r w:rsidRPr="004642F0">
        <w:rPr>
          <w:b/>
          <w:bCs/>
        </w:rPr>
        <w:t>среднего</w:t>
      </w:r>
      <w:r w:rsidRPr="004642F0">
        <w:rPr>
          <w:b/>
        </w:rPr>
        <w:t xml:space="preserve"> </w:t>
      </w:r>
      <w:r w:rsidRPr="004642F0">
        <w:rPr>
          <w:b/>
          <w:bCs/>
        </w:rPr>
        <w:t>предпринимательства</w:t>
      </w:r>
      <w:r w:rsidRPr="004642F0">
        <w:rPr>
          <w:b/>
        </w:rPr>
        <w:t xml:space="preserve"> на территории Новомихайловского сельсовета </w:t>
      </w:r>
    </w:p>
    <w:p w:rsidR="00F1166D" w:rsidRPr="004642F0" w:rsidRDefault="00F1166D" w:rsidP="00A2489E">
      <w:pPr>
        <w:autoSpaceDE w:val="0"/>
        <w:ind w:firstLine="720"/>
        <w:jc w:val="both"/>
      </w:pPr>
    </w:p>
    <w:p w:rsidR="00F1166D" w:rsidRPr="004642F0" w:rsidRDefault="00F1166D" w:rsidP="00A2489E">
      <w:pPr>
        <w:autoSpaceDE w:val="0"/>
        <w:ind w:firstLine="720"/>
        <w:jc w:val="center"/>
        <w:rPr>
          <w:b/>
        </w:rPr>
      </w:pPr>
      <w:r w:rsidRPr="004642F0">
        <w:rPr>
          <w:b/>
          <w:lang w:val="en-US"/>
        </w:rPr>
        <w:t>I</w:t>
      </w:r>
      <w:r w:rsidRPr="004642F0">
        <w:rPr>
          <w:b/>
        </w:rPr>
        <w:t>. Общее положение</w:t>
      </w:r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2" w:name="YANDEX_34"/>
      <w:bookmarkEnd w:id="2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5"/>
      <w:bookmarkEnd w:id="3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6"/>
      <w:bookmarkEnd w:id="4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37"/>
      <w:bookmarkEnd w:id="5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6" w:name="YANDEX_38"/>
      <w:bookmarkEnd w:id="6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7" w:name="YANDEX_39"/>
      <w:bookmarkEnd w:id="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8" w:name="YANDEX_40"/>
      <w:bookmarkEnd w:id="8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9" w:name="YANDEX_41"/>
      <w:bookmarkEnd w:id="9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на территории Новомихайловского  сельсовета.</w:t>
      </w:r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0" w:name="YANDEX_42"/>
      <w:bookmarkEnd w:id="1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Pr="004642F0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1" w:name="YANDEX_43"/>
      <w:bookmarkEnd w:id="1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12" w:name="YANDEX_44"/>
      <w:bookmarkEnd w:id="12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3" w:name="YANDEX_45"/>
      <w:bookmarkEnd w:id="13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14" w:name="YANDEX_46"/>
      <w:bookmarkEnd w:id="14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>.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166D" w:rsidRPr="004642F0" w:rsidRDefault="00F1166D" w:rsidP="00A2489E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5" w:name="YANDEX_77"/>
      <w:bookmarkEnd w:id="15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6" w:name="YANDEX_78"/>
      <w:bookmarkEnd w:id="16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оказания </w:t>
      </w:r>
      <w:bookmarkStart w:id="17" w:name="YANDEX_79"/>
      <w:bookmarkEnd w:id="17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поддержки </w:t>
      </w:r>
      <w:bookmarkStart w:id="18" w:name="YANDEX_80"/>
      <w:bookmarkEnd w:id="18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субъектам</w:t>
      </w:r>
      <w:bookmarkStart w:id="19" w:name="YANDEX_81"/>
      <w:bookmarkEnd w:id="19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малого</w:t>
      </w:r>
      <w:bookmarkStart w:id="20" w:name="YANDEX_82"/>
      <w:bookmarkEnd w:id="20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и </w:t>
      </w:r>
      <w:bookmarkStart w:id="21" w:name="YANDEX_83"/>
      <w:bookmarkEnd w:id="21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среднего</w:t>
      </w:r>
      <w:bookmarkStart w:id="22" w:name="YANDEX_84"/>
      <w:bookmarkEnd w:id="22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предпринимательства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3" w:name="YANDEX_85"/>
      <w:bookmarkEnd w:id="23"/>
      <w:r w:rsidRPr="004642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642F0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24" w:name="YANDEX_86"/>
      <w:bookmarkEnd w:id="2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</w:t>
      </w:r>
      <w:bookmarkStart w:id="25" w:name="YANDEX_87"/>
      <w:bookmarkEnd w:id="25"/>
      <w:r w:rsidRPr="004642F0">
        <w:rPr>
          <w:rStyle w:val="highlight"/>
          <w:rFonts w:ascii="Times New Roman" w:hAnsi="Times New Roman"/>
          <w:sz w:val="24"/>
          <w:szCs w:val="24"/>
        </w:rPr>
        <w:t>ам малого</w:t>
      </w:r>
      <w:bookmarkStart w:id="26" w:name="YANDEX_88"/>
      <w:bookmarkEnd w:id="26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</w:t>
      </w:r>
      <w:bookmarkStart w:id="27" w:name="YANDEX_89"/>
      <w:bookmarkEnd w:id="2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среднего</w:t>
      </w:r>
      <w:bookmarkStart w:id="28" w:name="YANDEX_90"/>
      <w:bookmarkEnd w:id="28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- консультационная;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 - имущественная;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- информационная.</w:t>
      </w:r>
      <w:bookmarkStart w:id="29" w:name="YANDEX_91"/>
      <w:bookmarkEnd w:id="29"/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30" w:name="YANDEX_119"/>
      <w:bookmarkEnd w:id="30"/>
      <w:r w:rsidRPr="004642F0">
        <w:rPr>
          <w:rFonts w:ascii="Times New Roman" w:hAnsi="Times New Roman" w:cs="Times New Roman"/>
          <w:sz w:val="24"/>
          <w:szCs w:val="24"/>
        </w:rPr>
        <w:t>п</w:t>
      </w:r>
      <w:r w:rsidRPr="004642F0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4642F0">
        <w:rPr>
          <w:rFonts w:ascii="Times New Roman" w:hAnsi="Times New Roman" w:cs="Times New Roman"/>
          <w:sz w:val="24"/>
          <w:szCs w:val="24"/>
        </w:rPr>
        <w:t>являются: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bookmarkStart w:id="31" w:name="YANDEX_120"/>
      <w:bookmarkEnd w:id="3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32" w:name="YANDEX_121"/>
      <w:bookmarkEnd w:id="32"/>
      <w:r w:rsidRPr="004642F0">
        <w:rPr>
          <w:rStyle w:val="highlight"/>
          <w:rFonts w:ascii="Times New Roman" w:hAnsi="Times New Roman"/>
          <w:sz w:val="24"/>
          <w:szCs w:val="24"/>
        </w:rPr>
        <w:t xml:space="preserve">обращения </w:t>
      </w:r>
      <w:bookmarkStart w:id="33" w:name="YANDEX_122"/>
      <w:bookmarkEnd w:id="33"/>
      <w:r w:rsidRPr="004642F0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34" w:name="YANDEX_123"/>
      <w:bookmarkEnd w:id="3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35" w:name="YANDEX_124"/>
      <w:bookmarkEnd w:id="35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36" w:name="YANDEX_125"/>
      <w:bookmarkEnd w:id="36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37" w:name="YANDEX_126"/>
      <w:bookmarkEnd w:id="3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 </w:t>
      </w:r>
      <w:bookmarkStart w:id="38" w:name="YANDEX_127"/>
      <w:bookmarkEnd w:id="38"/>
      <w:r w:rsidRPr="004642F0">
        <w:rPr>
          <w:rStyle w:val="highlight"/>
          <w:rFonts w:ascii="Times New Roman" w:hAnsi="Times New Roman"/>
          <w:sz w:val="24"/>
          <w:szCs w:val="24"/>
        </w:rPr>
        <w:t>за</w:t>
      </w:r>
      <w:bookmarkStart w:id="39" w:name="YANDEX_128"/>
      <w:bookmarkEnd w:id="39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оказанием</w:t>
      </w:r>
      <w:bookmarkStart w:id="40" w:name="YANDEX_129"/>
      <w:bookmarkEnd w:id="4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642F0">
        <w:rPr>
          <w:rFonts w:ascii="Times New Roman" w:hAnsi="Times New Roman" w:cs="Times New Roman"/>
          <w:sz w:val="24"/>
          <w:szCs w:val="24"/>
        </w:rPr>
        <w:t>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41" w:name="YANDEX_130"/>
      <w:bookmarkEnd w:id="41"/>
      <w:r w:rsidRPr="004642F0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42" w:name="YANDEX_131"/>
      <w:bookmarkEnd w:id="4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43" w:name="YANDEX_132"/>
      <w:bookmarkEnd w:id="43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44" w:name="YANDEX_133"/>
      <w:bookmarkEnd w:id="4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45" w:name="YANDEX_134"/>
      <w:bookmarkEnd w:id="45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46" w:name="YANDEX_135"/>
      <w:bookmarkEnd w:id="46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>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-равный доступ</w:t>
      </w:r>
      <w:bookmarkStart w:id="47" w:name="YANDEX_136"/>
      <w:bookmarkEnd w:id="4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48" w:name="YANDEX_137"/>
      <w:bookmarkEnd w:id="48"/>
      <w:r w:rsidRPr="004642F0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49" w:name="YANDEX_138"/>
      <w:bookmarkEnd w:id="49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50" w:name="YANDEX_139"/>
      <w:bookmarkEnd w:id="50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51" w:name="YANDEX_140"/>
      <w:bookmarkEnd w:id="51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2" w:name="YANDEX_141"/>
      <w:bookmarkEnd w:id="52"/>
      <w:r w:rsidRPr="004642F0">
        <w:rPr>
          <w:rStyle w:val="highlight"/>
          <w:rFonts w:ascii="Times New Roman" w:hAnsi="Times New Roman"/>
          <w:sz w:val="24"/>
          <w:szCs w:val="24"/>
        </w:rPr>
        <w:t xml:space="preserve">-оказание </w:t>
      </w:r>
      <w:bookmarkStart w:id="53" w:name="YANDEX_142"/>
      <w:bookmarkEnd w:id="53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-открытость процедур</w:t>
      </w:r>
      <w:bookmarkStart w:id="54" w:name="YANDEX_143"/>
      <w:bookmarkEnd w:id="5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55" w:name="YANDEX_144"/>
      <w:bookmarkEnd w:id="55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642F0">
        <w:rPr>
          <w:rFonts w:ascii="Times New Roman" w:hAnsi="Times New Roman" w:cs="Times New Roman"/>
          <w:sz w:val="24"/>
          <w:szCs w:val="24"/>
        </w:rPr>
        <w:t>.</w:t>
      </w:r>
    </w:p>
    <w:p w:rsidR="00F1166D" w:rsidRPr="004642F0" w:rsidRDefault="00F1166D" w:rsidP="00A2489E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4642F0">
        <w:t xml:space="preserve">При обращении субъектов малого и среднего предпринимательства за оказанием поддержки </w:t>
      </w:r>
      <w:r w:rsidRPr="004642F0">
        <w:rPr>
          <w:bCs/>
          <w:kern w:val="1"/>
        </w:rPr>
        <w:t xml:space="preserve">обращение рассматривается в соответствии с </w:t>
      </w:r>
      <w:bookmarkStart w:id="56" w:name="YANDEX_152"/>
      <w:bookmarkEnd w:id="56"/>
      <w:r w:rsidRPr="004642F0">
        <w:rPr>
          <w:bCs/>
          <w:kern w:val="1"/>
        </w:rPr>
        <w:t>Порядком рассмотрения обращений субъектов малого и среднего предпринимательства в администрации сельского поселения.</w:t>
      </w:r>
    </w:p>
    <w:p w:rsidR="00F1166D" w:rsidRPr="004642F0" w:rsidRDefault="00F1166D" w:rsidP="00A2489E">
      <w:pPr>
        <w:tabs>
          <w:tab w:val="left" w:pos="1134"/>
        </w:tabs>
        <w:autoSpaceDE w:val="0"/>
        <w:ind w:firstLine="720"/>
        <w:jc w:val="both"/>
      </w:pPr>
      <w:r w:rsidRPr="004642F0">
        <w:rPr>
          <w:rStyle w:val="highlight"/>
        </w:rPr>
        <w:t>2.3. Субъектам</w:t>
      </w:r>
      <w:bookmarkStart w:id="57" w:name="YANDEX_153"/>
      <w:bookmarkEnd w:id="57"/>
      <w:r w:rsidRPr="004642F0">
        <w:rPr>
          <w:rStyle w:val="highlight"/>
        </w:rPr>
        <w:t xml:space="preserve">и малого и среднего </w:t>
      </w:r>
      <w:bookmarkStart w:id="58" w:name="YANDEX_154"/>
      <w:bookmarkEnd w:id="58"/>
      <w:r w:rsidRPr="004642F0">
        <w:rPr>
          <w:rStyle w:val="highlight"/>
        </w:rPr>
        <w:t>предпринимательства</w:t>
      </w:r>
      <w:r w:rsidRPr="004642F0">
        <w:t xml:space="preserve">, претендующим на получение </w:t>
      </w:r>
      <w:bookmarkStart w:id="59" w:name="YANDEX_155"/>
      <w:bookmarkEnd w:id="59"/>
      <w:r w:rsidRPr="004642F0">
        <w:t>п</w:t>
      </w:r>
      <w:r w:rsidRPr="004642F0">
        <w:rPr>
          <w:rStyle w:val="highlight"/>
        </w:rPr>
        <w:t>оддержки</w:t>
      </w:r>
      <w:r w:rsidRPr="004642F0">
        <w:t>, должны быть предоставлены следующие документы:</w:t>
      </w:r>
    </w:p>
    <w:p w:rsidR="00F1166D" w:rsidRPr="004642F0" w:rsidRDefault="00F1166D" w:rsidP="00A2489E">
      <w:pPr>
        <w:suppressAutoHyphens/>
        <w:autoSpaceDE w:val="0"/>
        <w:ind w:left="720"/>
        <w:jc w:val="both"/>
      </w:pPr>
      <w:r w:rsidRPr="004642F0">
        <w:t>- заявление на получение поддержки;</w:t>
      </w:r>
    </w:p>
    <w:p w:rsidR="00F1166D" w:rsidRPr="004642F0" w:rsidRDefault="00F1166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копии регистрационных, учредительных документов со всеми действующими изменениями и дополнениями;</w:t>
      </w:r>
    </w:p>
    <w:p w:rsidR="00F1166D" w:rsidRPr="004642F0" w:rsidRDefault="00F1166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копии лицензии на заявленную деятельность;</w:t>
      </w:r>
    </w:p>
    <w:p w:rsidR="00F1166D" w:rsidRPr="004642F0" w:rsidRDefault="00F1166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справки из налогового органа об отсутствии задолженности по платежам в бюджет;</w:t>
      </w:r>
    </w:p>
    <w:p w:rsidR="00F1166D" w:rsidRPr="004642F0" w:rsidRDefault="00F1166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документ, подтверждающий правоспособность представителя заявителя заключать договор от имени юридического лица;</w:t>
      </w:r>
    </w:p>
    <w:p w:rsidR="00F1166D" w:rsidRPr="004642F0" w:rsidRDefault="00F1166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F1166D" w:rsidRPr="004642F0" w:rsidRDefault="00F1166D" w:rsidP="00A2489E">
      <w:pPr>
        <w:shd w:val="clear" w:color="auto" w:fill="FFFFFF"/>
        <w:ind w:firstLine="720"/>
        <w:jc w:val="both"/>
      </w:pPr>
      <w:r w:rsidRPr="004642F0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F1166D" w:rsidRPr="004642F0" w:rsidRDefault="00F1166D" w:rsidP="00A2489E">
      <w:pPr>
        <w:shd w:val="clear" w:color="auto" w:fill="FFFFFF"/>
        <w:suppressAutoHyphens/>
        <w:ind w:left="720"/>
        <w:jc w:val="both"/>
      </w:pPr>
      <w:r w:rsidRPr="004642F0">
        <w:t>- выписку из Единого государственного реестра юридических лиц;</w:t>
      </w:r>
    </w:p>
    <w:p w:rsidR="00F1166D" w:rsidRPr="004642F0" w:rsidRDefault="00F1166D" w:rsidP="00A2489E">
      <w:pPr>
        <w:shd w:val="clear" w:color="auto" w:fill="FFFFFF"/>
        <w:suppressAutoHyphens/>
        <w:ind w:left="720"/>
        <w:jc w:val="both"/>
      </w:pPr>
      <w:r w:rsidRPr="004642F0">
        <w:t>- налоговую декларацию за предшествующий отчетный период;</w:t>
      </w:r>
    </w:p>
    <w:p w:rsidR="00F1166D" w:rsidRPr="004642F0" w:rsidRDefault="00F1166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справку о средней численности работников за предшествующий календарный год;</w:t>
      </w:r>
    </w:p>
    <w:p w:rsidR="00F1166D" w:rsidRPr="004642F0" w:rsidRDefault="00F1166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бухгалтерский баланс за предшествующий отчетный период.</w:t>
      </w:r>
    </w:p>
    <w:p w:rsidR="00F1166D" w:rsidRPr="004642F0" w:rsidRDefault="00F1166D" w:rsidP="00A2489E">
      <w:pPr>
        <w:shd w:val="clear" w:color="auto" w:fill="FEFEFE"/>
        <w:jc w:val="both"/>
        <w:rPr>
          <w:bCs/>
          <w:kern w:val="1"/>
        </w:rPr>
      </w:pPr>
      <w:r w:rsidRPr="004642F0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4642F0">
        <w:rPr>
          <w:bCs/>
          <w:kern w:val="1"/>
        </w:rPr>
        <w:t xml:space="preserve">субъектов малого и среднего предпринимательства в администрации сельского поселения согласно </w:t>
      </w:r>
      <w:r w:rsidRPr="004642F0">
        <w:rPr>
          <w:kern w:val="1"/>
        </w:rPr>
        <w:t>приложению № 2</w:t>
      </w:r>
      <w:r w:rsidRPr="004642F0">
        <w:rPr>
          <w:bCs/>
          <w:kern w:val="1"/>
        </w:rPr>
        <w:t xml:space="preserve"> к настоящему положению.</w:t>
      </w:r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Style w:val="highlight"/>
          <w:rFonts w:ascii="Times New Roman" w:hAnsi="Times New Roman"/>
          <w:sz w:val="24"/>
          <w:szCs w:val="24"/>
        </w:rPr>
        <w:t xml:space="preserve">2.6. Поддержка </w:t>
      </w:r>
      <w:r w:rsidRPr="004642F0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60" w:name="YANDEX_170"/>
      <w:bookmarkEnd w:id="60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61" w:name="YANDEX_171"/>
      <w:bookmarkEnd w:id="61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62" w:name="YANDEX_172"/>
      <w:bookmarkEnd w:id="6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63" w:name="YANDEX_173"/>
      <w:bookmarkEnd w:id="63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64" w:name="YANDEX_174"/>
      <w:bookmarkEnd w:id="6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>: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-являющихся участниками соглашений о разделе продукции;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-осуществляющих предпринимательскую деятельность в сфере игорного бизнеса;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-являющихся в</w:t>
      </w:r>
      <w:bookmarkStart w:id="65" w:name="YANDEX_175"/>
      <w:bookmarkEnd w:id="65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порядке</w:t>
      </w:r>
      <w:r w:rsidRPr="004642F0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6" w:name="YANDEX_176"/>
      <w:bookmarkEnd w:id="66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2.7. В</w:t>
      </w:r>
      <w:bookmarkStart w:id="67" w:name="YANDEX_177"/>
      <w:bookmarkEnd w:id="6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оказании </w:t>
      </w:r>
      <w:bookmarkStart w:id="68" w:name="YANDEX_178"/>
      <w:bookmarkEnd w:id="68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F1166D" w:rsidRPr="004642F0" w:rsidRDefault="00F1166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9" w:name="YANDEX_179"/>
      <w:bookmarkEnd w:id="69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sz w:val="24"/>
          <w:szCs w:val="24"/>
        </w:rPr>
        <w:t>документы;</w:t>
      </w:r>
    </w:p>
    <w:p w:rsidR="00F1166D" w:rsidRPr="004642F0" w:rsidRDefault="00F1166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F1166D" w:rsidRPr="004642F0" w:rsidRDefault="00F1166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70" w:name="YANDEX_182"/>
      <w:bookmarkEnd w:id="70"/>
      <w:r w:rsidRPr="004642F0">
        <w:rPr>
          <w:rStyle w:val="highlight"/>
          <w:rFonts w:ascii="Times New Roman" w:hAnsi="Times New Roman"/>
          <w:sz w:val="24"/>
          <w:szCs w:val="24"/>
        </w:rPr>
        <w:t>субъекта</w:t>
      </w:r>
      <w:bookmarkStart w:id="71" w:name="YANDEX_183"/>
      <w:bookmarkEnd w:id="71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72" w:name="YANDEX_184"/>
      <w:bookmarkEnd w:id="7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73" w:name="YANDEX_185"/>
      <w:bookmarkEnd w:id="73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74" w:name="YANDEX_186"/>
      <w:bookmarkEnd w:id="7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5" w:name="YANDEX_187"/>
      <w:bookmarkEnd w:id="75"/>
      <w:r w:rsidRPr="004642F0">
        <w:rPr>
          <w:rStyle w:val="highlight"/>
          <w:rFonts w:ascii="Times New Roman" w:hAnsi="Times New Roman"/>
          <w:sz w:val="24"/>
          <w:szCs w:val="24"/>
        </w:rPr>
        <w:t>оказании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6" w:name="YANDEX_188"/>
      <w:bookmarkEnd w:id="76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bookmarkStart w:id="77" w:name="YANDEX_189"/>
      <w:bookmarkEnd w:id="77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8" w:name="YANDEX_190"/>
      <w:bookmarkEnd w:id="78"/>
      <w:r w:rsidRPr="004642F0">
        <w:rPr>
          <w:rStyle w:val="highlight"/>
          <w:rFonts w:ascii="Times New Roman" w:hAnsi="Times New Roman"/>
          <w:sz w:val="24"/>
          <w:szCs w:val="24"/>
        </w:rPr>
        <w:t>оказания</w:t>
      </w:r>
      <w:r w:rsidRPr="004642F0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F1166D" w:rsidRPr="004642F0" w:rsidRDefault="00F1166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F1166D" w:rsidRPr="004642F0" w:rsidRDefault="00F1166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9" w:name="YANDEX_191"/>
      <w:bookmarkEnd w:id="79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субъекта </w:t>
      </w:r>
      <w:bookmarkStart w:id="80" w:name="YANDEX_192"/>
      <w:bookmarkEnd w:id="80"/>
      <w:r w:rsidRPr="004642F0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81" w:name="YANDEX_193"/>
      <w:bookmarkEnd w:id="8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82" w:name="YANDEX_194"/>
      <w:bookmarkEnd w:id="82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83" w:name="YANDEX_195"/>
      <w:bookmarkEnd w:id="83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4" w:name="YANDEX_196"/>
      <w:bookmarkEnd w:id="84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порядка </w:t>
      </w:r>
      <w:bookmarkStart w:id="85" w:name="YANDEX_197"/>
      <w:bookmarkEnd w:id="85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6" w:name="YANDEX_198"/>
      <w:bookmarkEnd w:id="86"/>
      <w:r w:rsidRPr="004642F0">
        <w:rPr>
          <w:rStyle w:val="highlight"/>
          <w:rFonts w:ascii="Times New Roman" w:hAnsi="Times New Roman"/>
          <w:sz w:val="24"/>
          <w:szCs w:val="24"/>
        </w:rPr>
        <w:t xml:space="preserve">оказания </w:t>
      </w:r>
      <w:bookmarkStart w:id="87" w:name="YANDEX_199"/>
      <w:bookmarkEnd w:id="87"/>
      <w:r w:rsidRPr="004642F0">
        <w:rPr>
          <w:rStyle w:val="highlight"/>
          <w:rFonts w:ascii="Times New Roman" w:hAnsi="Times New Roman"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8" w:name="YANDEX_200"/>
      <w:bookmarkEnd w:id="88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642F0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9" w:name="YANDEX_201"/>
      <w:bookmarkEnd w:id="89"/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90" w:name="YANDEX_202"/>
      <w:bookmarkEnd w:id="9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субъектам</w:t>
      </w:r>
      <w:bookmarkStart w:id="91" w:name="YANDEX_203"/>
      <w:bookmarkEnd w:id="91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92" w:name="YANDEX_204"/>
      <w:bookmarkEnd w:id="9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93" w:name="YANDEX_205"/>
      <w:bookmarkEnd w:id="93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94" w:name="YANDEX_206"/>
      <w:bookmarkEnd w:id="9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5" w:name="YANDEX_207"/>
      <w:bookmarkEnd w:id="95"/>
      <w:r w:rsidRPr="004642F0">
        <w:rPr>
          <w:rFonts w:ascii="Times New Roman" w:hAnsi="Times New Roman" w:cs="Times New Roman"/>
          <w:sz w:val="24"/>
          <w:szCs w:val="24"/>
        </w:rPr>
        <w:t>.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166D" w:rsidRPr="004642F0" w:rsidRDefault="00F1166D" w:rsidP="00A2489E">
      <w:pPr>
        <w:pStyle w:val="western"/>
        <w:numPr>
          <w:ilvl w:val="0"/>
          <w:numId w:val="14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F0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. Порядок </w:t>
      </w:r>
      <w:bookmarkStart w:id="96" w:name="YANDEX_209"/>
      <w:bookmarkEnd w:id="96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оказания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7" w:name="YANDEX_210"/>
      <w:bookmarkEnd w:id="97"/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8" w:name="YANDEX_211"/>
      <w:bookmarkEnd w:id="98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</w:t>
      </w:r>
      <w:bookmarkStart w:id="99" w:name="YANDEX_212"/>
      <w:bookmarkEnd w:id="99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малого </w:t>
      </w:r>
      <w:bookmarkStart w:id="100" w:name="YANDEX_213"/>
      <w:bookmarkEnd w:id="100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и </w:t>
      </w:r>
      <w:bookmarkStart w:id="101" w:name="YANDEX_214"/>
      <w:bookmarkEnd w:id="101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среднего </w:t>
      </w:r>
      <w:bookmarkStart w:id="102" w:name="YANDEX_215"/>
      <w:bookmarkEnd w:id="102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предпринимательства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поселения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3" w:name="YANDEX_216"/>
      <w:bookmarkEnd w:id="103"/>
    </w:p>
    <w:p w:rsidR="00F1166D" w:rsidRPr="004642F0" w:rsidRDefault="00F1166D" w:rsidP="00A2489E">
      <w:pPr>
        <w:tabs>
          <w:tab w:val="left" w:pos="1134"/>
        </w:tabs>
        <w:ind w:firstLine="720"/>
        <w:jc w:val="both"/>
      </w:pPr>
      <w:r w:rsidRPr="004642F0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4642F0">
        <w:rPr>
          <w:bCs/>
        </w:rPr>
        <w:t>на территории поселения</w:t>
      </w:r>
      <w:r w:rsidRPr="004642F0">
        <w:t>.</w:t>
      </w:r>
    </w:p>
    <w:p w:rsidR="00F1166D" w:rsidRPr="004642F0" w:rsidRDefault="00F1166D" w:rsidP="00A2489E">
      <w:pPr>
        <w:tabs>
          <w:tab w:val="left" w:pos="1134"/>
        </w:tabs>
        <w:ind w:firstLine="720"/>
        <w:jc w:val="both"/>
      </w:pPr>
      <w:r w:rsidRPr="004642F0">
        <w:t>3.2. Консультационная поддержка оказывается в виде проведения консультаций:</w:t>
      </w:r>
    </w:p>
    <w:p w:rsidR="00F1166D" w:rsidRPr="004642F0" w:rsidRDefault="00F1166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F1166D" w:rsidRPr="004642F0" w:rsidRDefault="00F1166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организации торговли и бытового обслуживания;</w:t>
      </w:r>
    </w:p>
    <w:p w:rsidR="00F1166D" w:rsidRPr="004642F0" w:rsidRDefault="00F1166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предоставления в аренду муниципального имущества;</w:t>
      </w:r>
    </w:p>
    <w:p w:rsidR="00F1166D" w:rsidRPr="004642F0" w:rsidRDefault="00F1166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предоставления в аренду земельных участков;</w:t>
      </w:r>
    </w:p>
    <w:p w:rsidR="00F1166D" w:rsidRPr="004642F0" w:rsidRDefault="00F1166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размещения заказов на поставки товаров, выполнение работ, оказание услуг для муниципальных нужд.</w:t>
      </w:r>
    </w:p>
    <w:p w:rsidR="00F1166D" w:rsidRPr="004642F0" w:rsidRDefault="00F1166D" w:rsidP="00A2489E">
      <w:pPr>
        <w:tabs>
          <w:tab w:val="left" w:pos="1134"/>
        </w:tabs>
        <w:ind w:firstLine="720"/>
        <w:jc w:val="both"/>
      </w:pPr>
      <w:r w:rsidRPr="004642F0"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F1166D" w:rsidRPr="004642F0" w:rsidRDefault="00F1166D" w:rsidP="00A2489E">
      <w:pPr>
        <w:tabs>
          <w:tab w:val="left" w:pos="1134"/>
        </w:tabs>
        <w:ind w:firstLine="720"/>
        <w:jc w:val="both"/>
      </w:pPr>
      <w:r w:rsidRPr="004642F0">
        <w:t>3.4. Формы и методы консультационной и информационной поддержки могут изменяться и дополняться.</w:t>
      </w:r>
    </w:p>
    <w:p w:rsidR="00F1166D" w:rsidRPr="004642F0" w:rsidRDefault="00F1166D" w:rsidP="00A2489E">
      <w:pPr>
        <w:tabs>
          <w:tab w:val="left" w:pos="1134"/>
        </w:tabs>
        <w:ind w:firstLine="720"/>
        <w:jc w:val="both"/>
      </w:pPr>
      <w:r w:rsidRPr="004642F0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F1166D" w:rsidRPr="004642F0" w:rsidRDefault="00F1166D" w:rsidP="00A2489E">
      <w:pPr>
        <w:numPr>
          <w:ilvl w:val="0"/>
          <w:numId w:val="20"/>
        </w:numPr>
        <w:suppressAutoHyphens/>
        <w:ind w:left="0" w:firstLine="720"/>
        <w:jc w:val="both"/>
      </w:pPr>
      <w:r w:rsidRPr="004642F0">
        <w:t>в устной форме – лицам, обратившимся посредством телефонной связи или лично;</w:t>
      </w:r>
    </w:p>
    <w:p w:rsidR="00F1166D" w:rsidRPr="004642F0" w:rsidRDefault="00F1166D" w:rsidP="00A2489E">
      <w:pPr>
        <w:numPr>
          <w:ilvl w:val="0"/>
          <w:numId w:val="20"/>
        </w:numPr>
        <w:suppressAutoHyphens/>
        <w:ind w:left="0" w:firstLine="720"/>
        <w:jc w:val="both"/>
      </w:pPr>
      <w:r w:rsidRPr="004642F0">
        <w:t>в письменной форме по запросам.</w:t>
      </w:r>
    </w:p>
    <w:p w:rsidR="00F1166D" w:rsidRPr="004642F0" w:rsidRDefault="00F1166D" w:rsidP="00A2489E">
      <w:pPr>
        <w:numPr>
          <w:ilvl w:val="0"/>
          <w:numId w:val="20"/>
        </w:numPr>
        <w:suppressAutoHyphens/>
        <w:ind w:left="0" w:firstLine="720"/>
        <w:jc w:val="both"/>
      </w:pPr>
      <w:r w:rsidRPr="004642F0">
        <w:t>путем размещения информации в средствах массовой информации: печатных изданиях, теле- и радио программах.</w:t>
      </w:r>
    </w:p>
    <w:p w:rsidR="00F1166D" w:rsidRPr="004642F0" w:rsidRDefault="00F1166D" w:rsidP="00A2489E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1166D" w:rsidRPr="004642F0" w:rsidRDefault="00F1166D" w:rsidP="00A2489E">
      <w:pPr>
        <w:pStyle w:val="NormalWeb"/>
        <w:numPr>
          <w:ilvl w:val="0"/>
          <w:numId w:val="14"/>
        </w:numPr>
        <w:spacing w:before="0" w:after="0"/>
        <w:ind w:left="0" w:firstLine="720"/>
        <w:jc w:val="center"/>
        <w:rPr>
          <w:b/>
        </w:rPr>
      </w:pPr>
      <w:r w:rsidRPr="004642F0">
        <w:rPr>
          <w:b/>
          <w:bCs/>
          <w:lang w:val="en-US"/>
        </w:rPr>
        <w:t>IV</w:t>
      </w:r>
      <w:r w:rsidRPr="004642F0">
        <w:rPr>
          <w:b/>
          <w:bCs/>
        </w:rPr>
        <w:t xml:space="preserve">. Ведение реестра </w:t>
      </w:r>
      <w:bookmarkStart w:id="104" w:name="YANDEX_265"/>
      <w:bookmarkEnd w:id="104"/>
      <w:r w:rsidRPr="004642F0">
        <w:rPr>
          <w:rStyle w:val="highlight"/>
          <w:b/>
          <w:bCs/>
        </w:rPr>
        <w:t xml:space="preserve">субъектов </w:t>
      </w:r>
      <w:bookmarkStart w:id="105" w:name="YANDEX_266"/>
      <w:bookmarkEnd w:id="105"/>
      <w:r w:rsidRPr="004642F0">
        <w:rPr>
          <w:rStyle w:val="highlight"/>
          <w:b/>
          <w:bCs/>
        </w:rPr>
        <w:t xml:space="preserve">малого </w:t>
      </w:r>
      <w:bookmarkStart w:id="106" w:name="YANDEX_267"/>
      <w:bookmarkEnd w:id="106"/>
      <w:r w:rsidRPr="004642F0">
        <w:rPr>
          <w:rStyle w:val="highlight"/>
          <w:b/>
          <w:bCs/>
        </w:rPr>
        <w:t xml:space="preserve">и </w:t>
      </w:r>
      <w:bookmarkStart w:id="107" w:name="YANDEX_268"/>
      <w:bookmarkEnd w:id="107"/>
      <w:r w:rsidRPr="004642F0">
        <w:rPr>
          <w:rStyle w:val="highlight"/>
          <w:b/>
          <w:bCs/>
        </w:rPr>
        <w:t xml:space="preserve">среднего </w:t>
      </w:r>
      <w:bookmarkStart w:id="108" w:name="YANDEX_269"/>
      <w:bookmarkEnd w:id="108"/>
      <w:r w:rsidRPr="004642F0">
        <w:rPr>
          <w:rStyle w:val="highlight"/>
          <w:b/>
          <w:bCs/>
        </w:rPr>
        <w:t>предпринимательства</w:t>
      </w:r>
      <w:r w:rsidRPr="004642F0">
        <w:rPr>
          <w:b/>
          <w:bCs/>
        </w:rPr>
        <w:t xml:space="preserve"> и организаций</w:t>
      </w:r>
      <w:r w:rsidRPr="004642F0">
        <w:rPr>
          <w:b/>
        </w:rPr>
        <w:t xml:space="preserve">, </w:t>
      </w:r>
      <w:r w:rsidRPr="004642F0">
        <w:rPr>
          <w:b/>
          <w:bCs/>
        </w:rPr>
        <w:t>образующих</w:t>
      </w:r>
      <w:r w:rsidRPr="004642F0">
        <w:rPr>
          <w:b/>
        </w:rPr>
        <w:t xml:space="preserve"> </w:t>
      </w:r>
      <w:r w:rsidRPr="004642F0">
        <w:rPr>
          <w:b/>
          <w:bCs/>
        </w:rPr>
        <w:t>инфраструктуру</w:t>
      </w:r>
      <w:r w:rsidRPr="004642F0">
        <w:rPr>
          <w:b/>
        </w:rPr>
        <w:t xml:space="preserve"> </w:t>
      </w:r>
      <w:r w:rsidRPr="004642F0">
        <w:rPr>
          <w:b/>
          <w:bCs/>
        </w:rPr>
        <w:t>поддержки</w:t>
      </w:r>
      <w:r w:rsidRPr="004642F0">
        <w:rPr>
          <w:b/>
        </w:rPr>
        <w:t xml:space="preserve"> </w:t>
      </w:r>
      <w:r w:rsidRPr="004642F0">
        <w:rPr>
          <w:b/>
          <w:bCs/>
        </w:rPr>
        <w:t>субъектов</w:t>
      </w:r>
      <w:r w:rsidRPr="004642F0">
        <w:rPr>
          <w:b/>
        </w:rPr>
        <w:t xml:space="preserve"> </w:t>
      </w:r>
      <w:r w:rsidRPr="004642F0">
        <w:rPr>
          <w:b/>
          <w:bCs/>
        </w:rPr>
        <w:t>малого</w:t>
      </w:r>
      <w:r w:rsidRPr="004642F0">
        <w:rPr>
          <w:b/>
        </w:rPr>
        <w:t xml:space="preserve"> </w:t>
      </w:r>
      <w:r w:rsidRPr="004642F0">
        <w:rPr>
          <w:b/>
          <w:bCs/>
        </w:rPr>
        <w:t>и</w:t>
      </w:r>
      <w:r w:rsidRPr="004642F0">
        <w:rPr>
          <w:b/>
        </w:rPr>
        <w:t xml:space="preserve"> </w:t>
      </w:r>
      <w:r w:rsidRPr="004642F0">
        <w:rPr>
          <w:b/>
          <w:bCs/>
        </w:rPr>
        <w:t>среднего</w:t>
      </w:r>
      <w:r w:rsidRPr="004642F0">
        <w:rPr>
          <w:b/>
        </w:rPr>
        <w:t xml:space="preserve"> </w:t>
      </w:r>
      <w:r w:rsidRPr="004642F0">
        <w:rPr>
          <w:b/>
          <w:bCs/>
        </w:rPr>
        <w:t xml:space="preserve">предпринимательства – получателей </w:t>
      </w:r>
      <w:bookmarkStart w:id="109" w:name="YANDEX_270"/>
      <w:bookmarkEnd w:id="109"/>
      <w:r w:rsidRPr="004642F0">
        <w:rPr>
          <w:rStyle w:val="highlight"/>
          <w:b/>
          <w:bCs/>
        </w:rPr>
        <w:t xml:space="preserve">поддержки </w:t>
      </w:r>
      <w:r w:rsidRPr="004642F0">
        <w:rPr>
          <w:b/>
          <w:bCs/>
        </w:rPr>
        <w:t>на территории поселения</w:t>
      </w:r>
      <w:r w:rsidRPr="004642F0">
        <w:rPr>
          <w:b/>
        </w:rPr>
        <w:t xml:space="preserve"> </w:t>
      </w:r>
    </w:p>
    <w:p w:rsidR="00F1166D" w:rsidRPr="004642F0" w:rsidRDefault="00F1166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    5.1. Администрация сельсовета, оказывающая </w:t>
      </w:r>
      <w:bookmarkStart w:id="110" w:name="YANDEX_271"/>
      <w:bookmarkEnd w:id="110"/>
      <w:r w:rsidRPr="004642F0">
        <w:rPr>
          <w:rStyle w:val="highlight"/>
          <w:rFonts w:ascii="Times New Roman" w:hAnsi="Times New Roman"/>
          <w:sz w:val="24"/>
          <w:szCs w:val="24"/>
        </w:rPr>
        <w:t>поддержку</w:t>
      </w:r>
      <w:r w:rsidRPr="004642F0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11" w:name="YANDEX_272"/>
      <w:bookmarkEnd w:id="111"/>
      <w:r w:rsidRPr="004642F0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112" w:name="YANDEX_273"/>
      <w:bookmarkEnd w:id="11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13" w:name="YANDEX_274"/>
      <w:bookmarkEnd w:id="113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14" w:name="YANDEX_275"/>
      <w:bookmarkEnd w:id="114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15" w:name="YANDEX_276"/>
      <w:bookmarkEnd w:id="115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6" w:name="YANDEX_277"/>
      <w:bookmarkEnd w:id="116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4642F0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4642F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1166D" w:rsidRPr="004642F0" w:rsidRDefault="00F1166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  5.2. Информация, содержащаяся в реестре</w:t>
      </w:r>
      <w:bookmarkStart w:id="117" w:name="YANDEX_280"/>
      <w:bookmarkEnd w:id="11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субъектов</w:t>
      </w:r>
      <w:bookmarkStart w:id="118" w:name="YANDEX_281"/>
      <w:bookmarkEnd w:id="118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19" w:name="YANDEX_282"/>
      <w:bookmarkEnd w:id="119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bookmarkStart w:id="120" w:name="YANDEX_283"/>
      <w:bookmarkEnd w:id="12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среднего </w:t>
      </w:r>
      <w:bookmarkStart w:id="121" w:name="YANDEX_284"/>
      <w:bookmarkEnd w:id="12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предпринимательства </w:t>
      </w:r>
      <w:r w:rsidRPr="004642F0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2" w:name="YANDEX_285"/>
      <w:bookmarkEnd w:id="122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3" w:name="YANDEX_286"/>
      <w:bookmarkEnd w:id="123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bookmarkStart w:id="124" w:name="YANDEX_LAST"/>
      <w:bookmarkEnd w:id="124"/>
      <w:r w:rsidRPr="004642F0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F1166D" w:rsidRPr="001E5224" w:rsidRDefault="00F1166D" w:rsidP="00A2489E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</w:pPr>
    </w:p>
    <w:p w:rsidR="00F1166D" w:rsidRPr="001E5224" w:rsidRDefault="00F1166D" w:rsidP="00A2489E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</w:pPr>
    </w:p>
    <w:p w:rsidR="00F1166D" w:rsidRPr="001E5224" w:rsidRDefault="00F1166D" w:rsidP="00A2489E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  <w:sectPr w:rsidR="00F1166D" w:rsidRPr="001E5224" w:rsidSect="00A2489E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  <w:t>_________________________</w:t>
      </w:r>
    </w:p>
    <w:p w:rsidR="00F1166D" w:rsidRPr="00D42FFD" w:rsidRDefault="00F1166D" w:rsidP="00C919DD">
      <w:pPr>
        <w:ind w:firstLine="709"/>
        <w:jc w:val="right"/>
        <w:rPr>
          <w:sz w:val="28"/>
          <w:szCs w:val="28"/>
        </w:rPr>
      </w:pPr>
      <w:r w:rsidRPr="00D42FFD">
        <w:rPr>
          <w:sz w:val="28"/>
          <w:szCs w:val="28"/>
        </w:rPr>
        <w:t>Приложение №1</w:t>
      </w:r>
    </w:p>
    <w:p w:rsidR="00F1166D" w:rsidRPr="00D42FFD" w:rsidRDefault="00F1166D" w:rsidP="00C919DD">
      <w:pPr>
        <w:ind w:firstLine="709"/>
        <w:jc w:val="right"/>
        <w:rPr>
          <w:rStyle w:val="highlight"/>
          <w:sz w:val="28"/>
          <w:szCs w:val="28"/>
        </w:rPr>
      </w:pPr>
      <w:r w:rsidRPr="00D42FFD">
        <w:rPr>
          <w:sz w:val="28"/>
          <w:szCs w:val="28"/>
        </w:rPr>
        <w:t xml:space="preserve">к положению о </w:t>
      </w:r>
      <w:r w:rsidRPr="00D42FFD">
        <w:rPr>
          <w:rStyle w:val="highlight"/>
          <w:sz w:val="28"/>
          <w:szCs w:val="28"/>
        </w:rPr>
        <w:t>порядке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>оказания</w:t>
      </w:r>
    </w:p>
    <w:p w:rsidR="00F1166D" w:rsidRPr="00D42FFD" w:rsidRDefault="00F1166D" w:rsidP="00C919DD">
      <w:pPr>
        <w:ind w:firstLine="709"/>
        <w:jc w:val="right"/>
        <w:rPr>
          <w:rStyle w:val="highlight"/>
          <w:sz w:val="28"/>
          <w:szCs w:val="28"/>
        </w:rPr>
      </w:pPr>
      <w:r w:rsidRPr="00D42FFD">
        <w:rPr>
          <w:rStyle w:val="highlight"/>
          <w:sz w:val="28"/>
          <w:szCs w:val="28"/>
        </w:rPr>
        <w:t>поддержки субъектам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>малого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>и</w:t>
      </w:r>
    </w:p>
    <w:p w:rsidR="00F1166D" w:rsidRPr="00D42FFD" w:rsidRDefault="00F1166D" w:rsidP="00C919DD">
      <w:pPr>
        <w:ind w:firstLine="709"/>
        <w:jc w:val="right"/>
        <w:rPr>
          <w:sz w:val="28"/>
          <w:szCs w:val="28"/>
        </w:rPr>
      </w:pPr>
      <w:r w:rsidRPr="00D42FFD">
        <w:rPr>
          <w:rStyle w:val="highlight"/>
          <w:sz w:val="28"/>
          <w:szCs w:val="28"/>
        </w:rPr>
        <w:t>среднего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 xml:space="preserve">предпринимательства </w:t>
      </w:r>
      <w:r w:rsidRPr="00D42FFD">
        <w:rPr>
          <w:sz w:val="28"/>
          <w:szCs w:val="28"/>
        </w:rPr>
        <w:t>на</w:t>
      </w:r>
    </w:p>
    <w:p w:rsidR="00F1166D" w:rsidRPr="00D42FFD" w:rsidRDefault="00F1166D" w:rsidP="00A2489E">
      <w:pPr>
        <w:jc w:val="right"/>
        <w:rPr>
          <w:sz w:val="28"/>
          <w:szCs w:val="28"/>
        </w:rPr>
      </w:pPr>
      <w:r w:rsidRPr="00D42FFD">
        <w:rPr>
          <w:sz w:val="28"/>
          <w:szCs w:val="28"/>
        </w:rPr>
        <w:t>территории Новомихайловского сельсовета</w:t>
      </w:r>
    </w:p>
    <w:p w:rsidR="00F1166D" w:rsidRPr="00D42FFD" w:rsidRDefault="00F1166D" w:rsidP="00C919DD">
      <w:pPr>
        <w:pStyle w:val="western"/>
        <w:spacing w:before="0" w:after="0"/>
        <w:ind w:firstLine="547"/>
        <w:rPr>
          <w:rFonts w:ascii="Times New Roman" w:hAnsi="Times New Roman"/>
          <w:bCs/>
          <w:sz w:val="28"/>
          <w:szCs w:val="28"/>
        </w:rPr>
      </w:pPr>
      <w:bookmarkStart w:id="125" w:name="RANGE!A1"/>
      <w:bookmarkEnd w:id="125"/>
    </w:p>
    <w:p w:rsidR="00F1166D" w:rsidRPr="00D42FFD" w:rsidRDefault="00F1166D" w:rsidP="00C919DD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FFD">
        <w:rPr>
          <w:rFonts w:ascii="Times New Roman" w:hAnsi="Times New Roman" w:cs="Times New Roman"/>
          <w:b/>
          <w:bCs/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</w:t>
      </w:r>
      <w:r w:rsidRPr="00D42FFD">
        <w:rPr>
          <w:sz w:val="28"/>
          <w:szCs w:val="28"/>
        </w:rPr>
        <w:t xml:space="preserve"> </w:t>
      </w:r>
      <w:r w:rsidRPr="00D42FFD">
        <w:rPr>
          <w:rFonts w:ascii="Times New Roman" w:hAnsi="Times New Roman" w:cs="Times New Roman"/>
          <w:b/>
          <w:sz w:val="28"/>
          <w:szCs w:val="28"/>
        </w:rPr>
        <w:t>Новомихайловского сельсовета</w:t>
      </w:r>
    </w:p>
    <w:p w:rsidR="00F1166D" w:rsidRPr="00A2489E" w:rsidRDefault="00F1166D" w:rsidP="00C919DD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802"/>
        <w:gridCol w:w="1080"/>
        <w:gridCol w:w="900"/>
        <w:gridCol w:w="1080"/>
        <w:gridCol w:w="1620"/>
      </w:tblGrid>
      <w:tr w:rsidR="00F1166D" w:rsidRPr="00A2489E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F1166D" w:rsidRPr="00A2489E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Вид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</w:tr>
      <w:tr w:rsidR="00F1166D" w:rsidRPr="00A2489E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6D" w:rsidRPr="00A2489E" w:rsidRDefault="00F1166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11</w:t>
            </w:r>
          </w:p>
        </w:tc>
      </w:tr>
      <w:tr w:rsidR="00F1166D" w:rsidRPr="00A2489E">
        <w:trPr>
          <w:trHeight w:val="300"/>
        </w:trPr>
        <w:tc>
          <w:tcPr>
            <w:tcW w:w="15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</w:tr>
      <w:tr w:rsidR="00F1166D" w:rsidRPr="00A2489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</w:pPr>
          </w:p>
        </w:tc>
      </w:tr>
      <w:tr w:rsidR="00F1166D" w:rsidRPr="00A2489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6D" w:rsidRPr="00A2489E" w:rsidRDefault="00F1166D" w:rsidP="00C919DD">
            <w:pPr>
              <w:snapToGrid w:val="0"/>
              <w:jc w:val="both"/>
            </w:pPr>
          </w:p>
        </w:tc>
      </w:tr>
    </w:tbl>
    <w:p w:rsidR="00F1166D" w:rsidRPr="00A2489E" w:rsidRDefault="00F1166D" w:rsidP="00C919DD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F1166D" w:rsidRDefault="00F1166D" w:rsidP="00C919DD">
      <w:pPr>
        <w:ind w:firstLine="709"/>
        <w:jc w:val="right"/>
        <w:rPr>
          <w:sz w:val="28"/>
          <w:szCs w:val="28"/>
        </w:rPr>
      </w:pPr>
    </w:p>
    <w:p w:rsidR="00F1166D" w:rsidRDefault="00F1166D" w:rsidP="006E7A68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F1166D" w:rsidRDefault="00F1166D" w:rsidP="00C919DD">
      <w:pPr>
        <w:ind w:firstLine="709"/>
        <w:jc w:val="right"/>
        <w:rPr>
          <w:sz w:val="28"/>
          <w:szCs w:val="28"/>
        </w:rPr>
      </w:pPr>
    </w:p>
    <w:p w:rsidR="00F1166D" w:rsidRDefault="00F1166D" w:rsidP="00C919DD">
      <w:pPr>
        <w:ind w:firstLine="709"/>
        <w:jc w:val="right"/>
        <w:rPr>
          <w:sz w:val="28"/>
          <w:szCs w:val="28"/>
        </w:rPr>
      </w:pPr>
    </w:p>
    <w:p w:rsidR="00F1166D" w:rsidRDefault="00F1166D" w:rsidP="00C919DD">
      <w:pPr>
        <w:ind w:firstLine="709"/>
        <w:jc w:val="right"/>
        <w:rPr>
          <w:sz w:val="28"/>
          <w:szCs w:val="28"/>
        </w:rPr>
      </w:pPr>
    </w:p>
    <w:p w:rsidR="00F1166D" w:rsidRDefault="00F1166D" w:rsidP="003E1387">
      <w:pPr>
        <w:rPr>
          <w:sz w:val="28"/>
          <w:szCs w:val="28"/>
        </w:rPr>
      </w:pPr>
    </w:p>
    <w:p w:rsidR="00F1166D" w:rsidRDefault="00F1166D" w:rsidP="00C919DD">
      <w:pPr>
        <w:ind w:firstLine="709"/>
        <w:jc w:val="right"/>
        <w:rPr>
          <w:sz w:val="28"/>
          <w:szCs w:val="28"/>
        </w:rPr>
        <w:sectPr w:rsidR="00F1166D" w:rsidSect="00A2489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1166D" w:rsidRPr="004642F0" w:rsidRDefault="00F1166D" w:rsidP="00C919DD">
      <w:pPr>
        <w:ind w:firstLine="709"/>
        <w:jc w:val="right"/>
      </w:pPr>
    </w:p>
    <w:p w:rsidR="00F1166D" w:rsidRPr="004642F0" w:rsidRDefault="00F1166D" w:rsidP="00C919DD">
      <w:pPr>
        <w:ind w:firstLine="709"/>
        <w:jc w:val="right"/>
      </w:pPr>
      <w:r w:rsidRPr="004642F0">
        <w:t>Приложение 2</w:t>
      </w:r>
    </w:p>
    <w:p w:rsidR="00F1166D" w:rsidRPr="004642F0" w:rsidRDefault="00F1166D" w:rsidP="00C919DD">
      <w:pPr>
        <w:ind w:firstLine="709"/>
        <w:jc w:val="right"/>
        <w:rPr>
          <w:rStyle w:val="highlight"/>
        </w:rPr>
      </w:pPr>
      <w:r w:rsidRPr="004642F0">
        <w:t xml:space="preserve">к положению о </w:t>
      </w:r>
      <w:r w:rsidRPr="004642F0">
        <w:rPr>
          <w:rStyle w:val="highlight"/>
        </w:rPr>
        <w:t>порядке</w:t>
      </w:r>
      <w:r w:rsidRPr="004642F0">
        <w:t xml:space="preserve"> </w:t>
      </w:r>
      <w:r w:rsidRPr="004642F0">
        <w:rPr>
          <w:rStyle w:val="highlight"/>
        </w:rPr>
        <w:t>оказания</w:t>
      </w:r>
    </w:p>
    <w:p w:rsidR="00F1166D" w:rsidRPr="004642F0" w:rsidRDefault="00F1166D" w:rsidP="00C919DD">
      <w:pPr>
        <w:ind w:firstLine="709"/>
        <w:jc w:val="right"/>
        <w:rPr>
          <w:rStyle w:val="highlight"/>
        </w:rPr>
      </w:pPr>
      <w:r w:rsidRPr="004642F0">
        <w:rPr>
          <w:rStyle w:val="highlight"/>
        </w:rPr>
        <w:t>поддержки субъектам</w:t>
      </w:r>
      <w:r w:rsidRPr="004642F0">
        <w:t xml:space="preserve"> </w:t>
      </w:r>
      <w:r w:rsidRPr="004642F0">
        <w:rPr>
          <w:rStyle w:val="highlight"/>
        </w:rPr>
        <w:t>малого</w:t>
      </w:r>
      <w:r w:rsidRPr="004642F0">
        <w:t xml:space="preserve"> </w:t>
      </w:r>
      <w:r w:rsidRPr="004642F0">
        <w:rPr>
          <w:rStyle w:val="highlight"/>
        </w:rPr>
        <w:t>и</w:t>
      </w:r>
    </w:p>
    <w:p w:rsidR="00F1166D" w:rsidRPr="004642F0" w:rsidRDefault="00F1166D" w:rsidP="00C919DD">
      <w:pPr>
        <w:ind w:firstLine="709"/>
        <w:jc w:val="right"/>
      </w:pPr>
      <w:r w:rsidRPr="004642F0">
        <w:rPr>
          <w:rStyle w:val="highlight"/>
        </w:rPr>
        <w:t>среднего</w:t>
      </w:r>
      <w:r w:rsidRPr="004642F0">
        <w:t xml:space="preserve"> </w:t>
      </w:r>
      <w:r w:rsidRPr="004642F0">
        <w:rPr>
          <w:rStyle w:val="highlight"/>
        </w:rPr>
        <w:t xml:space="preserve">предпринимательства </w:t>
      </w:r>
      <w:r w:rsidRPr="004642F0">
        <w:t>на</w:t>
      </w:r>
    </w:p>
    <w:p w:rsidR="00F1166D" w:rsidRPr="004642F0" w:rsidRDefault="00F1166D" w:rsidP="00C919DD">
      <w:pPr>
        <w:shd w:val="clear" w:color="auto" w:fill="FEFEFE"/>
        <w:jc w:val="right"/>
      </w:pPr>
      <w:r w:rsidRPr="004642F0">
        <w:t>территории Новомихайловского сельсовета</w:t>
      </w:r>
    </w:p>
    <w:p w:rsidR="00F1166D" w:rsidRPr="004642F0" w:rsidRDefault="00F1166D" w:rsidP="00C919DD">
      <w:pPr>
        <w:shd w:val="clear" w:color="auto" w:fill="FEFEFE"/>
        <w:jc w:val="both"/>
      </w:pPr>
    </w:p>
    <w:p w:rsidR="00F1166D" w:rsidRPr="004642F0" w:rsidRDefault="00F1166D" w:rsidP="00C919DD">
      <w:pPr>
        <w:shd w:val="clear" w:color="auto" w:fill="FEFEFE"/>
        <w:jc w:val="both"/>
      </w:pPr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r w:rsidRPr="004642F0">
        <w:rPr>
          <w:b/>
          <w:bCs/>
          <w:kern w:val="1"/>
        </w:rPr>
        <w:t>ПОРЯДОК</w:t>
      </w:r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r w:rsidRPr="004642F0">
        <w:rPr>
          <w:b/>
          <w:bCs/>
          <w:kern w:val="1"/>
        </w:rPr>
        <w:t xml:space="preserve">рассмотрения обращений субъектов малого и среднего предпринимательства в администрации </w:t>
      </w:r>
      <w:r w:rsidRPr="004642F0">
        <w:rPr>
          <w:b/>
        </w:rPr>
        <w:t>Новомихайловского сельсовета</w:t>
      </w:r>
      <w:r w:rsidRPr="004642F0">
        <w:rPr>
          <w:b/>
          <w:bCs/>
          <w:kern w:val="1"/>
        </w:rPr>
        <w:t xml:space="preserve"> </w:t>
      </w:r>
    </w:p>
    <w:p w:rsidR="00F1166D" w:rsidRPr="004642F0" w:rsidRDefault="00F1166D" w:rsidP="00C919DD">
      <w:pPr>
        <w:shd w:val="clear" w:color="auto" w:fill="FEFEFE"/>
        <w:jc w:val="both"/>
        <w:rPr>
          <w:bCs/>
          <w:kern w:val="1"/>
        </w:rPr>
      </w:pPr>
      <w:bookmarkStart w:id="126" w:name="sub_221"/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r w:rsidRPr="004642F0">
        <w:rPr>
          <w:b/>
          <w:bCs/>
          <w:kern w:val="1"/>
        </w:rPr>
        <w:t xml:space="preserve"> I.  Общие положения</w:t>
      </w:r>
      <w:bookmarkEnd w:id="126"/>
    </w:p>
    <w:p w:rsidR="00F1166D" w:rsidRPr="004642F0" w:rsidRDefault="00F1166D" w:rsidP="003E1387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F1166D" w:rsidRPr="004642F0" w:rsidRDefault="00F1166D" w:rsidP="003E1387">
      <w:pPr>
        <w:shd w:val="clear" w:color="auto" w:fill="FEFEFE"/>
        <w:ind w:right="-83" w:firstLine="720"/>
        <w:jc w:val="both"/>
      </w:pPr>
      <w:r w:rsidRPr="004642F0">
        <w:t xml:space="preserve">1.1. </w:t>
      </w:r>
      <w:bookmarkStart w:id="127" w:name="sub_22001"/>
      <w:r w:rsidRPr="004642F0">
        <w:t>Настоящий Порядок рассмотрения обращений субъектов малого и среднего предпринимательства в администрации поселения 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поселения (далее – администрация поселения</w:t>
      </w:r>
      <w:bookmarkEnd w:id="127"/>
      <w:r w:rsidRPr="004642F0">
        <w:t>).</w:t>
      </w:r>
    </w:p>
    <w:p w:rsidR="00F1166D" w:rsidRPr="004642F0" w:rsidRDefault="00F1166D" w:rsidP="003E1387">
      <w:pPr>
        <w:shd w:val="clear" w:color="auto" w:fill="FEFEFE"/>
        <w:ind w:right="-83" w:firstLine="710"/>
        <w:jc w:val="both"/>
      </w:pPr>
      <w:r w:rsidRPr="004642F0">
        <w:t>1.2.</w:t>
      </w:r>
      <w:bookmarkStart w:id="128" w:name="sub_22002"/>
      <w:r w:rsidRPr="004642F0">
        <w:t>Рассмотрение обращений субъектов малого и среднего предпринимательства осуществляется в соответствии с:</w:t>
      </w:r>
      <w:bookmarkEnd w:id="128"/>
    </w:p>
    <w:p w:rsidR="00F1166D" w:rsidRPr="004642F0" w:rsidRDefault="00F1166D" w:rsidP="003E1387">
      <w:pPr>
        <w:shd w:val="clear" w:color="auto" w:fill="FEFEFE"/>
        <w:ind w:firstLine="710"/>
        <w:jc w:val="both"/>
      </w:pPr>
      <w:r w:rsidRPr="004642F0"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F1166D" w:rsidRPr="004642F0" w:rsidRDefault="00F1166D" w:rsidP="003E1387">
      <w:pPr>
        <w:shd w:val="clear" w:color="auto" w:fill="FEFEFE"/>
        <w:ind w:firstLine="710"/>
        <w:jc w:val="both"/>
      </w:pPr>
      <w:r w:rsidRPr="004642F0"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F1166D" w:rsidRPr="004642F0" w:rsidRDefault="00F1166D" w:rsidP="003E1387">
      <w:pPr>
        <w:shd w:val="clear" w:color="auto" w:fill="FEFEFE"/>
        <w:ind w:firstLine="710"/>
        <w:jc w:val="both"/>
      </w:pPr>
      <w:r w:rsidRPr="004642F0">
        <w:t>-Федеральным законом от 02.05.2006 года № 59-ФЗ "О порядке рассмотрения обращений граждан Российской Федерации";</w:t>
      </w:r>
    </w:p>
    <w:p w:rsidR="00F1166D" w:rsidRPr="004642F0" w:rsidRDefault="00F1166D" w:rsidP="003E1387">
      <w:pPr>
        <w:shd w:val="clear" w:color="auto" w:fill="FEFEFE"/>
        <w:ind w:firstLine="710"/>
        <w:jc w:val="both"/>
      </w:pPr>
      <w:r w:rsidRPr="004642F0">
        <w:t>-Уставом поселения;</w:t>
      </w:r>
    </w:p>
    <w:p w:rsidR="00F1166D" w:rsidRPr="004642F0" w:rsidRDefault="00F1166D" w:rsidP="003E1387">
      <w:pPr>
        <w:shd w:val="clear" w:color="auto" w:fill="FEFEFE"/>
        <w:ind w:firstLine="710"/>
        <w:jc w:val="both"/>
      </w:pPr>
      <w:r w:rsidRPr="004642F0">
        <w:t>1.3.</w:t>
      </w:r>
      <w:bookmarkStart w:id="129" w:name="sub_22003"/>
      <w:r w:rsidRPr="004642F0"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9"/>
    </w:p>
    <w:p w:rsidR="00F1166D" w:rsidRPr="004642F0" w:rsidRDefault="00F1166D" w:rsidP="003E1387">
      <w:pPr>
        <w:shd w:val="clear" w:color="auto" w:fill="FEFEFE"/>
        <w:ind w:firstLine="710"/>
        <w:jc w:val="both"/>
      </w:pPr>
      <w:r w:rsidRPr="004642F0">
        <w:t>1.4.</w:t>
      </w:r>
      <w:bookmarkStart w:id="130" w:name="sub_22004"/>
      <w:r w:rsidRPr="004642F0"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30"/>
    </w:p>
    <w:p w:rsidR="00F1166D" w:rsidRPr="004642F0" w:rsidRDefault="00F1166D" w:rsidP="00C919DD">
      <w:pPr>
        <w:shd w:val="clear" w:color="auto" w:fill="FEFEFE"/>
        <w:jc w:val="both"/>
      </w:pPr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bookmarkStart w:id="131" w:name="sub_223"/>
      <w:r w:rsidRPr="004642F0">
        <w:rPr>
          <w:b/>
          <w:bCs/>
          <w:kern w:val="1"/>
        </w:rPr>
        <w:t xml:space="preserve"> II .Сроки рассмотрения обращений субъектов малого и среднего предпринимательства</w:t>
      </w:r>
      <w:bookmarkStart w:id="132" w:name="sub_22006"/>
      <w:bookmarkEnd w:id="131"/>
    </w:p>
    <w:p w:rsidR="00F1166D" w:rsidRPr="004642F0" w:rsidRDefault="00F1166D" w:rsidP="00C919DD">
      <w:pPr>
        <w:shd w:val="clear" w:color="auto" w:fill="FEFEFE"/>
        <w:jc w:val="both"/>
        <w:rPr>
          <w:bCs/>
          <w:kern w:val="1"/>
        </w:rPr>
      </w:pPr>
    </w:p>
    <w:p w:rsidR="00F1166D" w:rsidRPr="004642F0" w:rsidRDefault="00F1166D" w:rsidP="003E1387">
      <w:pPr>
        <w:shd w:val="clear" w:color="auto" w:fill="FEFEFE"/>
        <w:jc w:val="both"/>
      </w:pPr>
      <w:r w:rsidRPr="004642F0">
        <w:t xml:space="preserve"> 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2"/>
    </w:p>
    <w:p w:rsidR="00F1166D" w:rsidRPr="004642F0" w:rsidRDefault="00F1166D" w:rsidP="003E1387">
      <w:pPr>
        <w:shd w:val="clear" w:color="auto" w:fill="FEFEFE"/>
        <w:jc w:val="both"/>
      </w:pPr>
      <w:r w:rsidRPr="004642F0"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1166D" w:rsidRPr="004642F0" w:rsidRDefault="00F1166D" w:rsidP="003E1387">
      <w:pPr>
        <w:shd w:val="clear" w:color="auto" w:fill="FEFEFE"/>
        <w:jc w:val="both"/>
      </w:pPr>
      <w:r w:rsidRPr="004642F0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F1166D" w:rsidRPr="004642F0" w:rsidRDefault="00F1166D" w:rsidP="003E1387">
      <w:pPr>
        <w:shd w:val="clear" w:color="auto" w:fill="FEFEFE"/>
        <w:ind w:firstLine="720"/>
        <w:jc w:val="both"/>
      </w:pPr>
      <w:r w:rsidRPr="004642F0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F1166D" w:rsidRPr="004642F0" w:rsidRDefault="00F1166D" w:rsidP="003E1387">
      <w:pPr>
        <w:shd w:val="clear" w:color="auto" w:fill="FEFEFE"/>
        <w:jc w:val="both"/>
      </w:pPr>
      <w:r w:rsidRPr="004642F0">
        <w:t xml:space="preserve">            2.3.</w:t>
      </w:r>
      <w:bookmarkStart w:id="133" w:name="sub_22007"/>
      <w:r w:rsidRPr="004642F0">
        <w:t>Глава поселения вправе устанавливать сокращенные сроки рассмотрения отдельных обращений.</w:t>
      </w:r>
      <w:bookmarkEnd w:id="133"/>
    </w:p>
    <w:p w:rsidR="00F1166D" w:rsidRPr="004642F0" w:rsidRDefault="00F1166D" w:rsidP="00C919DD">
      <w:pPr>
        <w:shd w:val="clear" w:color="auto" w:fill="FEFEFE"/>
        <w:jc w:val="both"/>
      </w:pPr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bookmarkStart w:id="134" w:name="sub_224"/>
      <w:r w:rsidRPr="004642F0">
        <w:rPr>
          <w:b/>
          <w:bCs/>
          <w:kern w:val="1"/>
        </w:rPr>
        <w:t>III. Требования к письменному обращению субъектов малого и среднего предпринимательства</w:t>
      </w:r>
      <w:bookmarkEnd w:id="134"/>
    </w:p>
    <w:p w:rsidR="00F1166D" w:rsidRPr="004642F0" w:rsidRDefault="00F1166D" w:rsidP="00C919DD">
      <w:pPr>
        <w:shd w:val="clear" w:color="auto" w:fill="FEFEFE"/>
        <w:jc w:val="center"/>
        <w:rPr>
          <w:bCs/>
          <w:kern w:val="1"/>
        </w:rPr>
      </w:pPr>
    </w:p>
    <w:p w:rsidR="00F1166D" w:rsidRPr="004642F0" w:rsidRDefault="00F1166D" w:rsidP="00C919DD">
      <w:pPr>
        <w:shd w:val="clear" w:color="auto" w:fill="FEFEFE"/>
        <w:ind w:firstLine="360"/>
        <w:jc w:val="both"/>
      </w:pPr>
      <w:r w:rsidRPr="004642F0">
        <w:t xml:space="preserve">      3.1. </w:t>
      </w:r>
      <w:bookmarkStart w:id="135" w:name="sub_22008"/>
      <w:r w:rsidRPr="004642F0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5"/>
    <w:p w:rsidR="00F1166D" w:rsidRPr="004642F0" w:rsidRDefault="00F1166D" w:rsidP="003E1387">
      <w:pPr>
        <w:ind w:firstLine="720"/>
        <w:jc w:val="both"/>
      </w:pPr>
      <w:r w:rsidRPr="004642F0"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4642F0">
        <w:rPr>
          <w:rStyle w:val="highlight"/>
        </w:rPr>
        <w:t>порядке</w:t>
      </w:r>
      <w:r w:rsidRPr="004642F0">
        <w:t xml:space="preserve"> </w:t>
      </w:r>
      <w:r w:rsidRPr="004642F0">
        <w:rPr>
          <w:rStyle w:val="highlight"/>
        </w:rPr>
        <w:t>оказания</w:t>
      </w:r>
      <w:r w:rsidRPr="004642F0">
        <w:t xml:space="preserve"> </w:t>
      </w:r>
      <w:r w:rsidRPr="004642F0">
        <w:rPr>
          <w:rStyle w:val="highlight"/>
        </w:rPr>
        <w:t>поддержки субъектам</w:t>
      </w:r>
      <w:r w:rsidRPr="004642F0">
        <w:t xml:space="preserve"> </w:t>
      </w:r>
      <w:r w:rsidRPr="004642F0">
        <w:rPr>
          <w:rStyle w:val="highlight"/>
        </w:rPr>
        <w:t>малого</w:t>
      </w:r>
      <w:r w:rsidRPr="004642F0">
        <w:t xml:space="preserve"> </w:t>
      </w:r>
      <w:r w:rsidRPr="004642F0">
        <w:rPr>
          <w:rStyle w:val="highlight"/>
        </w:rPr>
        <w:t>и</w:t>
      </w:r>
      <w:r w:rsidRPr="004642F0">
        <w:t xml:space="preserve"> </w:t>
      </w:r>
      <w:r w:rsidRPr="004642F0">
        <w:rPr>
          <w:rStyle w:val="highlight"/>
        </w:rPr>
        <w:t>среднего</w:t>
      </w:r>
      <w:r w:rsidRPr="004642F0">
        <w:t xml:space="preserve"> </w:t>
      </w:r>
      <w:r w:rsidRPr="004642F0">
        <w:rPr>
          <w:rStyle w:val="highlight"/>
        </w:rPr>
        <w:t xml:space="preserve">предпринимательства </w:t>
      </w:r>
      <w:r w:rsidRPr="004642F0">
        <w:t>на территории поселения.</w:t>
      </w:r>
    </w:p>
    <w:p w:rsidR="00F1166D" w:rsidRPr="004642F0" w:rsidRDefault="00F1166D" w:rsidP="00C919DD">
      <w:pPr>
        <w:shd w:val="clear" w:color="auto" w:fill="FEFEFE"/>
        <w:ind w:firstLine="360"/>
        <w:jc w:val="both"/>
      </w:pPr>
      <w:r w:rsidRPr="004642F0">
        <w:t xml:space="preserve">     3.2.</w:t>
      </w:r>
      <w:bookmarkStart w:id="136" w:name="sub_22009"/>
      <w:r w:rsidRPr="004642F0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6"/>
    </w:p>
    <w:p w:rsidR="00F1166D" w:rsidRPr="004642F0" w:rsidRDefault="00F1166D" w:rsidP="00C919DD">
      <w:pPr>
        <w:shd w:val="clear" w:color="auto" w:fill="FEFEFE"/>
        <w:jc w:val="both"/>
      </w:pPr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bookmarkStart w:id="137" w:name="sub_225"/>
      <w:r w:rsidRPr="004642F0">
        <w:rPr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7"/>
    </w:p>
    <w:p w:rsidR="00F1166D" w:rsidRPr="004642F0" w:rsidRDefault="00F1166D" w:rsidP="00C919DD">
      <w:pPr>
        <w:shd w:val="clear" w:color="auto" w:fill="FEFEFE"/>
        <w:jc w:val="both"/>
        <w:rPr>
          <w:bCs/>
          <w:kern w:val="1"/>
        </w:rPr>
      </w:pPr>
    </w:p>
    <w:p w:rsidR="00F1166D" w:rsidRPr="004642F0" w:rsidRDefault="00F1166D" w:rsidP="00C919DD">
      <w:pPr>
        <w:shd w:val="clear" w:color="auto" w:fill="FEFEFE"/>
        <w:tabs>
          <w:tab w:val="left" w:pos="993"/>
        </w:tabs>
        <w:ind w:firstLine="360"/>
        <w:jc w:val="both"/>
      </w:pPr>
      <w:r w:rsidRPr="004642F0">
        <w:t xml:space="preserve">      4.1. </w:t>
      </w:r>
      <w:bookmarkStart w:id="138" w:name="sub_22010"/>
      <w:r w:rsidRPr="004642F0">
        <w:t>Субъекты малого и среднего предпринимательства при рассмотрении обращения имеют право:</w:t>
      </w:r>
      <w:bookmarkEnd w:id="138"/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запрашивать информацию о дате и номере регистрации обращения;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Pr="004642F0">
          <w:rPr>
            <w:rStyle w:val="Hyperlink"/>
            <w:color w:val="000000"/>
            <w:u w:val="none"/>
          </w:rPr>
          <w:t>разделе VII</w:t>
        </w:r>
      </w:hyperlink>
      <w:r w:rsidRPr="004642F0">
        <w:rPr>
          <w:color w:val="000000"/>
        </w:rPr>
        <w:t xml:space="preserve"> </w:t>
      </w:r>
      <w:r w:rsidRPr="004642F0"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обращаться с заявлением о прекращении рассмотрения обращения.</w:t>
      </w:r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4.2. </w:t>
      </w:r>
      <w:bookmarkStart w:id="139" w:name="sub_22011"/>
      <w:r w:rsidRPr="004642F0">
        <w:t xml:space="preserve">Глава </w:t>
      </w:r>
      <w:bookmarkEnd w:id="139"/>
      <w:r w:rsidRPr="004642F0">
        <w:t>администрации  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 - информируют представителей субъектов малого и среднего предпринимательства о порядке реализации их права на обращение;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 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Pr="004642F0">
          <w:rPr>
            <w:rStyle w:val="Hyperlink"/>
            <w:color w:val="000000"/>
            <w:u w:val="none"/>
          </w:rPr>
          <w:t>разделе VII</w:t>
        </w:r>
      </w:hyperlink>
      <w:r w:rsidRPr="004642F0">
        <w:rPr>
          <w:color w:val="000000"/>
        </w:rPr>
        <w:t xml:space="preserve"> </w:t>
      </w:r>
      <w:r w:rsidRPr="004642F0">
        <w:t>Порядка;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 - проверяют исполнение ранее принятых ими решений по обращениям;</w:t>
      </w:r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4.3. </w:t>
      </w:r>
      <w:bookmarkStart w:id="140" w:name="sub_22012"/>
      <w:r w:rsidRPr="004642F0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0"/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bookmarkStart w:id="141" w:name="sub_226"/>
      <w:r w:rsidRPr="004642F0">
        <w:rPr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41"/>
    </w:p>
    <w:p w:rsidR="00F1166D" w:rsidRPr="004642F0" w:rsidRDefault="00F1166D" w:rsidP="00C919DD">
      <w:pPr>
        <w:shd w:val="clear" w:color="auto" w:fill="FEFEFE"/>
        <w:jc w:val="both"/>
        <w:rPr>
          <w:bCs/>
          <w:kern w:val="1"/>
        </w:rPr>
      </w:pPr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5.1. </w:t>
      </w:r>
      <w:bookmarkStart w:id="142" w:name="sub_22013"/>
      <w:r w:rsidRPr="004642F0">
        <w:t>Конечным результатом исполнения рассмотрение обращений субъектов малого и среднего предпринимательства является:</w:t>
      </w:r>
      <w:bookmarkEnd w:id="142"/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Pr="004642F0">
          <w:rPr>
            <w:rStyle w:val="Hyperlink"/>
            <w:color w:val="000000"/>
            <w:u w:val="none"/>
          </w:rPr>
          <w:t>разделе VII</w:t>
        </w:r>
      </w:hyperlink>
      <w:r w:rsidRPr="004642F0">
        <w:rPr>
          <w:color w:val="000000"/>
        </w:rPr>
        <w:t xml:space="preserve"> </w:t>
      </w:r>
      <w:r w:rsidRPr="004642F0">
        <w:t>Порядка;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5.2. </w:t>
      </w:r>
      <w:bookmarkStart w:id="143" w:name="sub_22014"/>
      <w:r w:rsidRPr="004642F0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3"/>
    </w:p>
    <w:p w:rsidR="00F1166D" w:rsidRPr="004642F0" w:rsidRDefault="00F1166D" w:rsidP="00C919DD">
      <w:pPr>
        <w:shd w:val="clear" w:color="auto" w:fill="FEFEFE"/>
        <w:jc w:val="both"/>
      </w:pPr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bookmarkStart w:id="144" w:name="sub_227"/>
      <w:r w:rsidRPr="004642F0">
        <w:rPr>
          <w:b/>
          <w:bCs/>
          <w:kern w:val="1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4"/>
    </w:p>
    <w:p w:rsidR="00F1166D" w:rsidRPr="004642F0" w:rsidRDefault="00F1166D" w:rsidP="00C919DD">
      <w:pPr>
        <w:shd w:val="clear" w:color="auto" w:fill="FEFEFE"/>
        <w:jc w:val="both"/>
        <w:rPr>
          <w:bCs/>
          <w:kern w:val="1"/>
        </w:rPr>
      </w:pPr>
    </w:p>
    <w:p w:rsidR="00F1166D" w:rsidRPr="004642F0" w:rsidRDefault="00F1166D" w:rsidP="00C919DD">
      <w:pPr>
        <w:shd w:val="clear" w:color="auto" w:fill="FEFEFE"/>
        <w:ind w:firstLine="426"/>
        <w:jc w:val="both"/>
      </w:pPr>
      <w:r w:rsidRPr="004642F0">
        <w:t xml:space="preserve">     6.1.</w:t>
      </w:r>
      <w:bookmarkStart w:id="145" w:name="sub_22015"/>
      <w:r w:rsidRPr="004642F0">
        <w:t>Обращение заявителя не подлежит рассмотрению, если:</w:t>
      </w:r>
      <w:bookmarkEnd w:id="145"/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текст письменного обращения не поддается прочтению;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в обращении обжалуется судебный акт;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от заявителя поступило заявление о прекращении рассмотрения обращения;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F1166D" w:rsidRPr="004642F0" w:rsidRDefault="00F1166D" w:rsidP="003E1387">
      <w:pPr>
        <w:shd w:val="clear" w:color="auto" w:fill="FEFEFE"/>
        <w:suppressAutoHyphens/>
        <w:jc w:val="both"/>
      </w:pPr>
      <w:r w:rsidRPr="004642F0"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6.2. </w:t>
      </w:r>
      <w:bookmarkStart w:id="146" w:name="sub_22016"/>
      <w:r w:rsidRPr="004642F0"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7" w:name="sub_22017"/>
      <w:bookmarkEnd w:id="146"/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8" w:name="sub_22018"/>
      <w:bookmarkEnd w:id="147"/>
    </w:p>
    <w:p w:rsidR="00F1166D" w:rsidRPr="004642F0" w:rsidRDefault="00F1166D" w:rsidP="00C919DD">
      <w:pPr>
        <w:shd w:val="clear" w:color="auto" w:fill="FEFEFE"/>
        <w:jc w:val="both"/>
        <w:rPr>
          <w:bCs/>
          <w:kern w:val="1"/>
        </w:rPr>
      </w:pPr>
      <w:bookmarkStart w:id="149" w:name="sub_228"/>
      <w:bookmarkEnd w:id="148"/>
    </w:p>
    <w:p w:rsidR="00F1166D" w:rsidRPr="004642F0" w:rsidRDefault="00F1166D" w:rsidP="00C919DD">
      <w:pPr>
        <w:shd w:val="clear" w:color="auto" w:fill="FEFEFE"/>
        <w:jc w:val="center"/>
        <w:rPr>
          <w:b/>
          <w:bCs/>
          <w:kern w:val="1"/>
        </w:rPr>
      </w:pPr>
      <w:bookmarkStart w:id="150" w:name="sub_229"/>
      <w:bookmarkEnd w:id="149"/>
      <w:r w:rsidRPr="004642F0">
        <w:rPr>
          <w:b/>
          <w:bCs/>
          <w:kern w:val="1"/>
        </w:rPr>
        <w:t xml:space="preserve"> VII . Оформление ответов на обращения субъектов малого и среднего предпринимательства</w:t>
      </w:r>
      <w:bookmarkEnd w:id="150"/>
    </w:p>
    <w:p w:rsidR="00F1166D" w:rsidRPr="004642F0" w:rsidRDefault="00F1166D" w:rsidP="00C919DD">
      <w:pPr>
        <w:shd w:val="clear" w:color="auto" w:fill="FEFEFE"/>
        <w:jc w:val="both"/>
      </w:pPr>
      <w:bookmarkStart w:id="151" w:name="sub_22021"/>
    </w:p>
    <w:bookmarkEnd w:id="151"/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2" w:name="sub_22022"/>
    </w:p>
    <w:p w:rsidR="00F1166D" w:rsidRPr="004642F0" w:rsidRDefault="00F1166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7.2. После регистрации ответ отправляется заявителю самостоятельно должностными лицами,  рассматривающими обращение.</w:t>
      </w:r>
      <w:bookmarkEnd w:id="152"/>
    </w:p>
    <w:p w:rsidR="00F1166D" w:rsidRPr="004642F0" w:rsidRDefault="00F1166D" w:rsidP="00C919DD">
      <w:pPr>
        <w:shd w:val="clear" w:color="auto" w:fill="FEFEFE"/>
        <w:jc w:val="both"/>
      </w:pPr>
    </w:p>
    <w:p w:rsidR="00F1166D" w:rsidRPr="004642F0" w:rsidRDefault="00F1166D" w:rsidP="003E1387">
      <w:pPr>
        <w:numPr>
          <w:ilvl w:val="0"/>
          <w:numId w:val="24"/>
        </w:numPr>
        <w:shd w:val="clear" w:color="auto" w:fill="FEFEFE"/>
        <w:jc w:val="center"/>
        <w:rPr>
          <w:b/>
          <w:bCs/>
          <w:kern w:val="1"/>
        </w:rPr>
      </w:pPr>
      <w:bookmarkStart w:id="153" w:name="sub_2210"/>
      <w:r w:rsidRPr="004642F0">
        <w:rPr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3"/>
    </w:p>
    <w:p w:rsidR="00F1166D" w:rsidRPr="004642F0" w:rsidRDefault="00F1166D" w:rsidP="00630DF9">
      <w:pPr>
        <w:shd w:val="clear" w:color="auto" w:fill="FEFEFE"/>
        <w:ind w:left="780"/>
        <w:rPr>
          <w:b/>
          <w:bCs/>
          <w:kern w:val="1"/>
        </w:rPr>
      </w:pPr>
    </w:p>
    <w:p w:rsidR="00F1166D" w:rsidRPr="004642F0" w:rsidRDefault="00F1166D" w:rsidP="003E1387">
      <w:pPr>
        <w:shd w:val="clear" w:color="auto" w:fill="FEFEFE"/>
        <w:tabs>
          <w:tab w:val="left" w:pos="1134"/>
        </w:tabs>
        <w:ind w:firstLine="720"/>
        <w:jc w:val="both"/>
      </w:pPr>
      <w:bookmarkStart w:id="154" w:name="sub_22023"/>
      <w:r w:rsidRPr="004642F0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4"/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</w:p>
    <w:p w:rsidR="00F1166D" w:rsidRPr="004642F0" w:rsidRDefault="00F1166D" w:rsidP="00630DF9">
      <w:pPr>
        <w:pStyle w:val="NormalWeb"/>
        <w:spacing w:before="0" w:after="0"/>
        <w:jc w:val="both"/>
      </w:pPr>
      <w:r w:rsidRPr="004642F0">
        <w:tab/>
      </w:r>
      <w:r w:rsidRPr="004642F0">
        <w:tab/>
      </w:r>
      <w:r w:rsidRPr="004642F0">
        <w:tab/>
        <w:t>___________________________________</w:t>
      </w:r>
    </w:p>
    <w:p w:rsidR="00F1166D" w:rsidRPr="004642F0" w:rsidRDefault="00F1166D" w:rsidP="00617233">
      <w:pPr>
        <w:pStyle w:val="NormalWeb"/>
        <w:spacing w:before="0" w:after="0"/>
        <w:ind w:firstLine="300"/>
        <w:jc w:val="both"/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F1166D" w:rsidRPr="00D42FFD" w:rsidRDefault="00F1166D" w:rsidP="00617233">
      <w:pPr>
        <w:ind w:firstLine="360"/>
        <w:jc w:val="both"/>
        <w:rPr>
          <w:sz w:val="28"/>
          <w:szCs w:val="28"/>
        </w:rPr>
      </w:pPr>
    </w:p>
    <w:p w:rsidR="00F1166D" w:rsidRPr="00D42FFD" w:rsidRDefault="00F1166D" w:rsidP="00617233">
      <w:pPr>
        <w:ind w:firstLine="360"/>
        <w:jc w:val="both"/>
        <w:rPr>
          <w:sz w:val="28"/>
          <w:szCs w:val="28"/>
        </w:rPr>
      </w:pPr>
    </w:p>
    <w:p w:rsidR="00F1166D" w:rsidRPr="00912B59" w:rsidRDefault="00F1166D" w:rsidP="00A47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1166D" w:rsidRPr="00912B59" w:rsidSect="003E13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2606C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B3A708C"/>
    <w:multiLevelType w:val="multilevel"/>
    <w:tmpl w:val="295049D0"/>
    <w:lvl w:ilvl="0">
      <w:start w:val="2"/>
      <w:numFmt w:val="decimal"/>
      <w:lvlText w:val="%1."/>
      <w:legacy w:legacy="1" w:legacySpace="0" w:legacyIndent="355"/>
      <w:lvlJc w:val="left"/>
      <w:rPr>
        <w:rFonts w:ascii="Sylfaen" w:hAnsi="Sylfaen" w:cs="Times New Roman" w:hint="default"/>
      </w:rPr>
    </w:lvl>
    <w:lvl w:ilvl="1">
      <w:start w:val="2"/>
      <w:numFmt w:val="decimal"/>
      <w:pStyle w:val="Normal"/>
      <w:isLgl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25C6D89"/>
    <w:multiLevelType w:val="multilevel"/>
    <w:tmpl w:val="E50EF21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4CD509A"/>
    <w:multiLevelType w:val="hybridMultilevel"/>
    <w:tmpl w:val="4C86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2B4D6C"/>
    <w:multiLevelType w:val="singleLevel"/>
    <w:tmpl w:val="95045B3A"/>
    <w:lvl w:ilvl="0">
      <w:start w:val="2008"/>
      <w:numFmt w:val="decimal"/>
      <w:lvlText w:val="%1"/>
      <w:legacy w:legacy="1" w:legacySpace="0" w:legacyIndent="633"/>
      <w:lvlJc w:val="left"/>
      <w:rPr>
        <w:rFonts w:ascii="Sylfaen" w:hAnsi="Sylfaen" w:cs="Times New Roman" w:hint="default"/>
      </w:rPr>
    </w:lvl>
  </w:abstractNum>
  <w:abstractNum w:abstractNumId="22">
    <w:nsid w:val="4F40047D"/>
    <w:multiLevelType w:val="hybridMultilevel"/>
    <w:tmpl w:val="1AC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□"/>
        <w:legacy w:legacy="1" w:legacySpace="0" w:legacyIndent="106"/>
        <w:lvlJc w:val="left"/>
        <w:rPr>
          <w:rFonts w:ascii="Sylfaen" w:hAnsi="Sylfaen" w:hint="default"/>
        </w:rPr>
      </w:lvl>
    </w:lvlOverride>
  </w:num>
  <w:num w:numId="3">
    <w:abstractNumId w:val="18"/>
  </w:num>
  <w:num w:numId="4">
    <w:abstractNumId w:val="21"/>
  </w:num>
  <w:num w:numId="5">
    <w:abstractNumId w:val="20"/>
  </w:num>
  <w:num w:numId="6">
    <w:abstractNumId w:val="1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58"/>
    <w:rsid w:val="000012C8"/>
    <w:rsid w:val="00006B3E"/>
    <w:rsid w:val="0001190D"/>
    <w:rsid w:val="00014579"/>
    <w:rsid w:val="00014874"/>
    <w:rsid w:val="00052E55"/>
    <w:rsid w:val="00060C5C"/>
    <w:rsid w:val="00064937"/>
    <w:rsid w:val="0006578D"/>
    <w:rsid w:val="000765A8"/>
    <w:rsid w:val="00085813"/>
    <w:rsid w:val="00090998"/>
    <w:rsid w:val="000A2D23"/>
    <w:rsid w:val="000B2AD0"/>
    <w:rsid w:val="000C15C9"/>
    <w:rsid w:val="000F44F3"/>
    <w:rsid w:val="00102DC9"/>
    <w:rsid w:val="001058F1"/>
    <w:rsid w:val="00106E92"/>
    <w:rsid w:val="001106AA"/>
    <w:rsid w:val="00117929"/>
    <w:rsid w:val="001264C3"/>
    <w:rsid w:val="0015564E"/>
    <w:rsid w:val="00155A35"/>
    <w:rsid w:val="001929D8"/>
    <w:rsid w:val="00192DD0"/>
    <w:rsid w:val="00195370"/>
    <w:rsid w:val="001A0287"/>
    <w:rsid w:val="001A06DB"/>
    <w:rsid w:val="001A2661"/>
    <w:rsid w:val="001B00A9"/>
    <w:rsid w:val="001B49F7"/>
    <w:rsid w:val="001C20EF"/>
    <w:rsid w:val="001C4B8E"/>
    <w:rsid w:val="001C4F18"/>
    <w:rsid w:val="001D035C"/>
    <w:rsid w:val="001D1210"/>
    <w:rsid w:val="001D16F4"/>
    <w:rsid w:val="001D1C26"/>
    <w:rsid w:val="001D7263"/>
    <w:rsid w:val="001D79F1"/>
    <w:rsid w:val="001E0D19"/>
    <w:rsid w:val="001E5224"/>
    <w:rsid w:val="001F1545"/>
    <w:rsid w:val="00215E13"/>
    <w:rsid w:val="002420A4"/>
    <w:rsid w:val="00255471"/>
    <w:rsid w:val="00255B53"/>
    <w:rsid w:val="00280EE8"/>
    <w:rsid w:val="00295635"/>
    <w:rsid w:val="00295FDC"/>
    <w:rsid w:val="002B2922"/>
    <w:rsid w:val="002B7D81"/>
    <w:rsid w:val="002C00BD"/>
    <w:rsid w:val="002E0975"/>
    <w:rsid w:val="002F06F8"/>
    <w:rsid w:val="00313614"/>
    <w:rsid w:val="00325265"/>
    <w:rsid w:val="00350ED1"/>
    <w:rsid w:val="00370905"/>
    <w:rsid w:val="00372868"/>
    <w:rsid w:val="00377F58"/>
    <w:rsid w:val="00383EE2"/>
    <w:rsid w:val="003A2179"/>
    <w:rsid w:val="003B66E4"/>
    <w:rsid w:val="003C1F72"/>
    <w:rsid w:val="003E1387"/>
    <w:rsid w:val="003E22F2"/>
    <w:rsid w:val="00410558"/>
    <w:rsid w:val="00413642"/>
    <w:rsid w:val="00430F63"/>
    <w:rsid w:val="00431C55"/>
    <w:rsid w:val="00433AB0"/>
    <w:rsid w:val="0045490E"/>
    <w:rsid w:val="004642F0"/>
    <w:rsid w:val="00465CFB"/>
    <w:rsid w:val="00467643"/>
    <w:rsid w:val="004A0890"/>
    <w:rsid w:val="004A0BF3"/>
    <w:rsid w:val="004A237C"/>
    <w:rsid w:val="004B0C82"/>
    <w:rsid w:val="004B59D4"/>
    <w:rsid w:val="004C0906"/>
    <w:rsid w:val="004C1372"/>
    <w:rsid w:val="004C2D8F"/>
    <w:rsid w:val="004D0608"/>
    <w:rsid w:val="004D64EB"/>
    <w:rsid w:val="004F2CCD"/>
    <w:rsid w:val="00503762"/>
    <w:rsid w:val="0053244C"/>
    <w:rsid w:val="00533652"/>
    <w:rsid w:val="00554736"/>
    <w:rsid w:val="0056463C"/>
    <w:rsid w:val="005650C7"/>
    <w:rsid w:val="00570EDA"/>
    <w:rsid w:val="00572E7E"/>
    <w:rsid w:val="00583F01"/>
    <w:rsid w:val="005843FE"/>
    <w:rsid w:val="005867C7"/>
    <w:rsid w:val="005A2F4E"/>
    <w:rsid w:val="005A519E"/>
    <w:rsid w:val="005B7C0D"/>
    <w:rsid w:val="005C42DC"/>
    <w:rsid w:val="005C52ED"/>
    <w:rsid w:val="005E3E81"/>
    <w:rsid w:val="005E4B9A"/>
    <w:rsid w:val="00602702"/>
    <w:rsid w:val="00603E51"/>
    <w:rsid w:val="00611FB7"/>
    <w:rsid w:val="006162AB"/>
    <w:rsid w:val="00617233"/>
    <w:rsid w:val="0062669E"/>
    <w:rsid w:val="0062684C"/>
    <w:rsid w:val="00630DF9"/>
    <w:rsid w:val="0063470E"/>
    <w:rsid w:val="00650FE8"/>
    <w:rsid w:val="0065230D"/>
    <w:rsid w:val="006638A5"/>
    <w:rsid w:val="00682A09"/>
    <w:rsid w:val="00690711"/>
    <w:rsid w:val="006952FA"/>
    <w:rsid w:val="00695767"/>
    <w:rsid w:val="006A6944"/>
    <w:rsid w:val="006B5B99"/>
    <w:rsid w:val="006C0F3A"/>
    <w:rsid w:val="006C38DB"/>
    <w:rsid w:val="006C6F55"/>
    <w:rsid w:val="006D4BD1"/>
    <w:rsid w:val="006E3922"/>
    <w:rsid w:val="006E7A68"/>
    <w:rsid w:val="006F5525"/>
    <w:rsid w:val="007008C6"/>
    <w:rsid w:val="00714753"/>
    <w:rsid w:val="00720718"/>
    <w:rsid w:val="007322A6"/>
    <w:rsid w:val="007379AC"/>
    <w:rsid w:val="00755A57"/>
    <w:rsid w:val="007839EA"/>
    <w:rsid w:val="007913DD"/>
    <w:rsid w:val="007A26EA"/>
    <w:rsid w:val="007B7536"/>
    <w:rsid w:val="007C3015"/>
    <w:rsid w:val="00807402"/>
    <w:rsid w:val="008107BA"/>
    <w:rsid w:val="00814AC7"/>
    <w:rsid w:val="00840FE0"/>
    <w:rsid w:val="0086333F"/>
    <w:rsid w:val="008678D8"/>
    <w:rsid w:val="008709B9"/>
    <w:rsid w:val="008710FC"/>
    <w:rsid w:val="00880B18"/>
    <w:rsid w:val="008817B8"/>
    <w:rsid w:val="00891966"/>
    <w:rsid w:val="008D0BB9"/>
    <w:rsid w:val="008D4261"/>
    <w:rsid w:val="008F2330"/>
    <w:rsid w:val="009012E9"/>
    <w:rsid w:val="00910EEE"/>
    <w:rsid w:val="00911DC4"/>
    <w:rsid w:val="00912B59"/>
    <w:rsid w:val="00913F5D"/>
    <w:rsid w:val="00935DAB"/>
    <w:rsid w:val="00950CD0"/>
    <w:rsid w:val="009549DB"/>
    <w:rsid w:val="009640FB"/>
    <w:rsid w:val="009656E2"/>
    <w:rsid w:val="00965A6A"/>
    <w:rsid w:val="00975EDD"/>
    <w:rsid w:val="00980008"/>
    <w:rsid w:val="009842F7"/>
    <w:rsid w:val="00986D28"/>
    <w:rsid w:val="009B0742"/>
    <w:rsid w:val="009C5236"/>
    <w:rsid w:val="009D1F0B"/>
    <w:rsid w:val="009E2EFE"/>
    <w:rsid w:val="009E585E"/>
    <w:rsid w:val="009E6D8A"/>
    <w:rsid w:val="009E7336"/>
    <w:rsid w:val="00A0774E"/>
    <w:rsid w:val="00A17B6C"/>
    <w:rsid w:val="00A2489E"/>
    <w:rsid w:val="00A324C2"/>
    <w:rsid w:val="00A35AB7"/>
    <w:rsid w:val="00A40BBD"/>
    <w:rsid w:val="00A414AD"/>
    <w:rsid w:val="00A459F5"/>
    <w:rsid w:val="00A47E5B"/>
    <w:rsid w:val="00A50EC7"/>
    <w:rsid w:val="00A54C38"/>
    <w:rsid w:val="00A65454"/>
    <w:rsid w:val="00A871F6"/>
    <w:rsid w:val="00A919F5"/>
    <w:rsid w:val="00AA29DF"/>
    <w:rsid w:val="00AA5E38"/>
    <w:rsid w:val="00AC40C9"/>
    <w:rsid w:val="00AD4586"/>
    <w:rsid w:val="00AF226D"/>
    <w:rsid w:val="00AF6555"/>
    <w:rsid w:val="00B04A3F"/>
    <w:rsid w:val="00B04AE2"/>
    <w:rsid w:val="00B07E58"/>
    <w:rsid w:val="00B432B1"/>
    <w:rsid w:val="00B51B86"/>
    <w:rsid w:val="00B57D5D"/>
    <w:rsid w:val="00B62E76"/>
    <w:rsid w:val="00B77D40"/>
    <w:rsid w:val="00B8511C"/>
    <w:rsid w:val="00B8614D"/>
    <w:rsid w:val="00B86809"/>
    <w:rsid w:val="00B87B10"/>
    <w:rsid w:val="00B90D01"/>
    <w:rsid w:val="00B91178"/>
    <w:rsid w:val="00BA1365"/>
    <w:rsid w:val="00BA2C90"/>
    <w:rsid w:val="00BA6852"/>
    <w:rsid w:val="00BB09B8"/>
    <w:rsid w:val="00BB2EDD"/>
    <w:rsid w:val="00BB6891"/>
    <w:rsid w:val="00BD0915"/>
    <w:rsid w:val="00BD10A8"/>
    <w:rsid w:val="00BD4430"/>
    <w:rsid w:val="00BF521A"/>
    <w:rsid w:val="00BF5E51"/>
    <w:rsid w:val="00C32E0B"/>
    <w:rsid w:val="00C42C64"/>
    <w:rsid w:val="00C43CB1"/>
    <w:rsid w:val="00C667E3"/>
    <w:rsid w:val="00C75A21"/>
    <w:rsid w:val="00C919DD"/>
    <w:rsid w:val="00CB7075"/>
    <w:rsid w:val="00CC0234"/>
    <w:rsid w:val="00CE63FC"/>
    <w:rsid w:val="00CE6456"/>
    <w:rsid w:val="00D07F23"/>
    <w:rsid w:val="00D21CFD"/>
    <w:rsid w:val="00D37A3B"/>
    <w:rsid w:val="00D411D0"/>
    <w:rsid w:val="00D42FFD"/>
    <w:rsid w:val="00D6286F"/>
    <w:rsid w:val="00D65766"/>
    <w:rsid w:val="00D71928"/>
    <w:rsid w:val="00D72BC0"/>
    <w:rsid w:val="00D9280A"/>
    <w:rsid w:val="00DA08EE"/>
    <w:rsid w:val="00DA440C"/>
    <w:rsid w:val="00DA4B56"/>
    <w:rsid w:val="00DD193E"/>
    <w:rsid w:val="00DF1F11"/>
    <w:rsid w:val="00E01DE9"/>
    <w:rsid w:val="00E03BA4"/>
    <w:rsid w:val="00E04A9C"/>
    <w:rsid w:val="00E316BA"/>
    <w:rsid w:val="00E37EE9"/>
    <w:rsid w:val="00E5188B"/>
    <w:rsid w:val="00E52E7D"/>
    <w:rsid w:val="00E62C91"/>
    <w:rsid w:val="00E65FA2"/>
    <w:rsid w:val="00E66D5D"/>
    <w:rsid w:val="00E70BCA"/>
    <w:rsid w:val="00E8638C"/>
    <w:rsid w:val="00E86E32"/>
    <w:rsid w:val="00E87FB1"/>
    <w:rsid w:val="00EA0063"/>
    <w:rsid w:val="00EB0E05"/>
    <w:rsid w:val="00EB52D4"/>
    <w:rsid w:val="00EC54C2"/>
    <w:rsid w:val="00ED446D"/>
    <w:rsid w:val="00EF0BEF"/>
    <w:rsid w:val="00EF3290"/>
    <w:rsid w:val="00EF508A"/>
    <w:rsid w:val="00F05A21"/>
    <w:rsid w:val="00F07AE2"/>
    <w:rsid w:val="00F1166D"/>
    <w:rsid w:val="00F15AA5"/>
    <w:rsid w:val="00F1751B"/>
    <w:rsid w:val="00F2643A"/>
    <w:rsid w:val="00F329FE"/>
    <w:rsid w:val="00F5654B"/>
    <w:rsid w:val="00F83C49"/>
    <w:rsid w:val="00F90B2C"/>
    <w:rsid w:val="00F958D4"/>
    <w:rsid w:val="00FA7D6D"/>
    <w:rsid w:val="00FD0CDE"/>
    <w:rsid w:val="00FD26DB"/>
    <w:rsid w:val="00FE3A83"/>
    <w:rsid w:val="00FE4A04"/>
    <w:rsid w:val="00FE562F"/>
    <w:rsid w:val="00FF35A4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3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B3E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8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38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38A5"/>
    <w:rPr>
      <w:rFonts w:ascii="Cambria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5B7C0D"/>
    <w:pPr>
      <w:ind w:left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38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B7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58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A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5A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E0975"/>
    <w:pPr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BD44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38A5"/>
    <w:rPr>
      <w:rFonts w:cs="Times New Roman"/>
      <w:sz w:val="24"/>
      <w:szCs w:val="24"/>
    </w:rPr>
  </w:style>
  <w:style w:type="character" w:customStyle="1" w:styleId="WW8Num3z0">
    <w:name w:val="WW8Num3z0"/>
    <w:uiPriority w:val="99"/>
    <w:rsid w:val="00FE4A04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63470E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63470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617233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617233"/>
    <w:rPr>
      <w:rFonts w:cs="Times New Roman"/>
      <w:i/>
    </w:rPr>
  </w:style>
  <w:style w:type="character" w:customStyle="1" w:styleId="highlight">
    <w:name w:val="highlight"/>
    <w:basedOn w:val="DefaultParagraphFont"/>
    <w:uiPriority w:val="99"/>
    <w:rsid w:val="00C919DD"/>
    <w:rPr>
      <w:rFonts w:cs="Times New Roman"/>
    </w:rPr>
  </w:style>
  <w:style w:type="paragraph" w:customStyle="1" w:styleId="western">
    <w:name w:val="western"/>
    <w:basedOn w:val="Normal"/>
    <w:uiPriority w:val="99"/>
    <w:rsid w:val="00C919DD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Normal"/>
    <w:uiPriority w:val="99"/>
    <w:rsid w:val="00C919DD"/>
    <w:pPr>
      <w:suppressAutoHyphens/>
      <w:spacing w:before="280" w:after="280"/>
      <w:ind w:firstLine="709"/>
      <w:jc w:val="both"/>
    </w:pPr>
    <w:rPr>
      <w:lang w:eastAsia="ar-SA"/>
    </w:rPr>
  </w:style>
  <w:style w:type="paragraph" w:styleId="BodyText">
    <w:name w:val="Body Text"/>
    <w:basedOn w:val="Normal"/>
    <w:link w:val="BodyTextChar"/>
    <w:uiPriority w:val="99"/>
    <w:rsid w:val="00F56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38A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18</Pages>
  <Words>5677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   Валентина</dc:creator>
  <cp:keywords/>
  <dc:description/>
  <cp:lastModifiedBy>Сельсовет</cp:lastModifiedBy>
  <cp:revision>7</cp:revision>
  <cp:lastPrinted>2015-03-13T06:24:00Z</cp:lastPrinted>
  <dcterms:created xsi:type="dcterms:W3CDTF">2015-03-12T05:13:00Z</dcterms:created>
  <dcterms:modified xsi:type="dcterms:W3CDTF">2015-09-21T07:46:00Z</dcterms:modified>
</cp:coreProperties>
</file>