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DD4" w:rsidRPr="00D83DD4" w:rsidRDefault="00D83DD4" w:rsidP="00D83DD4">
      <w:pPr>
        <w:spacing w:after="0" w:line="240" w:lineRule="auto"/>
        <w:jc w:val="center"/>
        <w:rPr>
          <w:rFonts w:ascii="Times New Roman" w:hAnsi="Times New Roman" w:cs="Times New Roman"/>
          <w:b/>
          <w:sz w:val="28"/>
          <w:szCs w:val="28"/>
        </w:rPr>
      </w:pPr>
      <w:r w:rsidRPr="00D83DD4">
        <w:rPr>
          <w:rFonts w:ascii="Times New Roman" w:hAnsi="Times New Roman" w:cs="Times New Roman"/>
          <w:b/>
          <w:sz w:val="28"/>
          <w:szCs w:val="28"/>
        </w:rPr>
        <w:t>Гаражная амнистия</w:t>
      </w:r>
    </w:p>
    <w:p w:rsidR="00D83DD4" w:rsidRPr="00D83DD4" w:rsidRDefault="00D83DD4" w:rsidP="00D83DD4">
      <w:pPr>
        <w:spacing w:after="0" w:line="240" w:lineRule="auto"/>
        <w:jc w:val="center"/>
        <w:rPr>
          <w:rFonts w:ascii="Times New Roman" w:hAnsi="Times New Roman" w:cs="Times New Roman"/>
          <w:b/>
          <w:sz w:val="28"/>
          <w:szCs w:val="28"/>
        </w:rPr>
      </w:pPr>
    </w:p>
    <w:p w:rsidR="00D83DD4" w:rsidRDefault="00D83DD4" w:rsidP="00D83DD4">
      <w:pPr>
        <w:spacing w:after="0" w:line="240" w:lineRule="auto"/>
        <w:ind w:firstLine="709"/>
        <w:jc w:val="both"/>
        <w:rPr>
          <w:rFonts w:ascii="Times New Roman" w:hAnsi="Times New Roman" w:cs="Times New Roman"/>
          <w:sz w:val="28"/>
          <w:szCs w:val="28"/>
        </w:rPr>
      </w:pPr>
    </w:p>
    <w:p w:rsidR="00D83DD4" w:rsidRDefault="00D83DD4" w:rsidP="00D83DD4">
      <w:pPr>
        <w:spacing w:after="0" w:line="240" w:lineRule="auto"/>
        <w:ind w:firstLine="709"/>
        <w:jc w:val="both"/>
        <w:rPr>
          <w:rFonts w:ascii="Times New Roman" w:hAnsi="Times New Roman" w:cs="Times New Roman"/>
          <w:sz w:val="28"/>
          <w:szCs w:val="28"/>
        </w:rPr>
      </w:pPr>
      <w:r w:rsidRPr="00D83DD4">
        <w:rPr>
          <w:rFonts w:ascii="Times New Roman" w:hAnsi="Times New Roman" w:cs="Times New Roman"/>
          <w:sz w:val="28"/>
          <w:szCs w:val="28"/>
        </w:rPr>
        <w:t>С 1 сентября 2021 года вступ</w:t>
      </w:r>
      <w:r>
        <w:rPr>
          <w:rFonts w:ascii="Times New Roman" w:hAnsi="Times New Roman" w:cs="Times New Roman"/>
          <w:sz w:val="28"/>
          <w:szCs w:val="28"/>
        </w:rPr>
        <w:t>ил</w:t>
      </w:r>
      <w:r w:rsidRPr="00D83DD4">
        <w:rPr>
          <w:rFonts w:ascii="Times New Roman" w:hAnsi="Times New Roman" w:cs="Times New Roman"/>
          <w:sz w:val="28"/>
          <w:szCs w:val="28"/>
        </w:rPr>
        <w:t xml:space="preserve"> в силу Федеральный закон от 5 апреля 2021 г. № 79-ФЗ «О внесении изменений в отдельные законодательные акты Российской Федерации», касающи</w:t>
      </w:r>
      <w:r>
        <w:rPr>
          <w:rFonts w:ascii="Times New Roman" w:hAnsi="Times New Roman" w:cs="Times New Roman"/>
          <w:sz w:val="28"/>
          <w:szCs w:val="28"/>
        </w:rPr>
        <w:t>йся</w:t>
      </w:r>
      <w:r w:rsidRPr="00D83DD4">
        <w:rPr>
          <w:rFonts w:ascii="Times New Roman" w:hAnsi="Times New Roman" w:cs="Times New Roman"/>
          <w:sz w:val="28"/>
          <w:szCs w:val="28"/>
        </w:rPr>
        <w:t xml:space="preserve"> вопроса «гаражной амнистии».</w:t>
      </w:r>
    </w:p>
    <w:p w:rsidR="00D83DD4" w:rsidRPr="00D83DD4" w:rsidRDefault="00D83DD4" w:rsidP="00D83DD4">
      <w:pPr>
        <w:spacing w:after="0" w:line="240" w:lineRule="auto"/>
        <w:ind w:firstLine="709"/>
        <w:jc w:val="both"/>
        <w:rPr>
          <w:rFonts w:ascii="Times New Roman" w:hAnsi="Times New Roman" w:cs="Times New Roman"/>
          <w:sz w:val="28"/>
          <w:szCs w:val="28"/>
        </w:rPr>
      </w:pPr>
      <w:proofErr w:type="gramStart"/>
      <w:r w:rsidRPr="00D83DD4">
        <w:rPr>
          <w:rFonts w:ascii="Times New Roman" w:hAnsi="Times New Roman" w:cs="Times New Roman"/>
          <w:sz w:val="28"/>
          <w:szCs w:val="28"/>
        </w:rPr>
        <w:t>Закон устанавливает, что до 01.09.2026 гражданин, использующий гараж, являющийся объектом капитального строительства и возведенный до дня введения в действие Градостроительного кодекса Российской Федерации</w:t>
      </w:r>
      <w:r>
        <w:rPr>
          <w:rFonts w:ascii="Times New Roman" w:hAnsi="Times New Roman" w:cs="Times New Roman"/>
          <w:sz w:val="28"/>
          <w:szCs w:val="28"/>
        </w:rPr>
        <w:t xml:space="preserve"> </w:t>
      </w:r>
      <w:r w:rsidRPr="00D83DD4">
        <w:rPr>
          <w:rFonts w:ascii="Times New Roman" w:hAnsi="Times New Roman" w:cs="Times New Roman"/>
          <w:sz w:val="28"/>
          <w:szCs w:val="28"/>
        </w:rPr>
        <w:t xml:space="preserve">от 29 декабря 2004 года </w:t>
      </w:r>
      <w:r w:rsidR="00636DB7">
        <w:rPr>
          <w:rFonts w:ascii="Times New Roman" w:hAnsi="Times New Roman" w:cs="Times New Roman"/>
          <w:sz w:val="28"/>
          <w:szCs w:val="28"/>
        </w:rPr>
        <w:t>№</w:t>
      </w:r>
      <w:r w:rsidRPr="00D83DD4">
        <w:rPr>
          <w:rFonts w:ascii="Times New Roman" w:hAnsi="Times New Roman" w:cs="Times New Roman"/>
          <w:sz w:val="28"/>
          <w:szCs w:val="28"/>
        </w:rPr>
        <w:t xml:space="preserve"> 190-ФЗ,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 в следующих случаях:</w:t>
      </w:r>
      <w:proofErr w:type="gramEnd"/>
    </w:p>
    <w:p w:rsidR="00D83DD4" w:rsidRPr="00D83DD4" w:rsidRDefault="00D83DD4" w:rsidP="00D83DD4">
      <w:pPr>
        <w:spacing w:after="0" w:line="240" w:lineRule="auto"/>
        <w:ind w:firstLine="709"/>
        <w:jc w:val="both"/>
        <w:rPr>
          <w:rFonts w:ascii="Times New Roman" w:hAnsi="Times New Roman" w:cs="Times New Roman"/>
          <w:sz w:val="28"/>
          <w:szCs w:val="28"/>
        </w:rPr>
      </w:pPr>
      <w:r w:rsidRPr="00D83DD4">
        <w:rPr>
          <w:rFonts w:ascii="Times New Roman" w:hAnsi="Times New Roman" w:cs="Times New Roman"/>
          <w:sz w:val="28"/>
          <w:szCs w:val="28"/>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D83DD4">
        <w:rPr>
          <w:rFonts w:ascii="Times New Roman" w:hAnsi="Times New Roman" w:cs="Times New Roman"/>
          <w:sz w:val="28"/>
          <w:szCs w:val="28"/>
        </w:rPr>
        <w:t>числе</w:t>
      </w:r>
      <w:proofErr w:type="gramEnd"/>
      <w:r w:rsidRPr="00D83DD4">
        <w:rPr>
          <w:rFonts w:ascii="Times New Roman" w:hAnsi="Times New Roman" w:cs="Times New Roman"/>
          <w:sz w:val="28"/>
          <w:szCs w:val="28"/>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F17F51" w:rsidRDefault="00D83DD4" w:rsidP="00D83DD4">
      <w:pPr>
        <w:spacing w:after="0" w:line="240" w:lineRule="auto"/>
        <w:ind w:firstLine="709"/>
        <w:jc w:val="both"/>
        <w:rPr>
          <w:rFonts w:ascii="Times New Roman" w:hAnsi="Times New Roman" w:cs="Times New Roman"/>
          <w:sz w:val="28"/>
          <w:szCs w:val="28"/>
        </w:rPr>
      </w:pPr>
      <w:proofErr w:type="gramStart"/>
      <w:r w:rsidRPr="00D83DD4">
        <w:rPr>
          <w:rFonts w:ascii="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D83DD4">
        <w:rPr>
          <w:rFonts w:ascii="Times New Roman" w:hAnsi="Times New Roman" w:cs="Times New Roman"/>
          <w:sz w:val="28"/>
          <w:szCs w:val="28"/>
        </w:rPr>
        <w:t xml:space="preserve"> членов гаражного кооператива либо иного документа, устанавливающего такое распределение.</w:t>
      </w:r>
    </w:p>
    <w:p w:rsidR="00263BFD" w:rsidRDefault="00263BFD" w:rsidP="00263BFD">
      <w:pPr>
        <w:spacing w:after="0" w:line="240" w:lineRule="auto"/>
        <w:ind w:firstLine="708"/>
        <w:jc w:val="both"/>
        <w:rPr>
          <w:rFonts w:ascii="Times New Roman" w:hAnsi="Times New Roman" w:cs="Times New Roman"/>
          <w:sz w:val="28"/>
          <w:szCs w:val="28"/>
        </w:rPr>
      </w:pPr>
      <w:r w:rsidRPr="00F17F51">
        <w:rPr>
          <w:rFonts w:ascii="Times New Roman" w:hAnsi="Times New Roman" w:cs="Times New Roman"/>
          <w:sz w:val="28"/>
          <w:szCs w:val="28"/>
        </w:rPr>
        <w:t xml:space="preserve">В предоставлении земли под гаражом </w:t>
      </w:r>
      <w:r>
        <w:rPr>
          <w:rFonts w:ascii="Times New Roman" w:hAnsi="Times New Roman" w:cs="Times New Roman"/>
          <w:sz w:val="28"/>
          <w:szCs w:val="28"/>
        </w:rPr>
        <w:t>будет отказано</w:t>
      </w:r>
      <w:r w:rsidRPr="00F17F51">
        <w:rPr>
          <w:rFonts w:ascii="Times New Roman" w:hAnsi="Times New Roman" w:cs="Times New Roman"/>
          <w:sz w:val="28"/>
          <w:szCs w:val="28"/>
        </w:rPr>
        <w:t>, если гараж признан самовольной постройкой, подлежащей сносу.</w:t>
      </w:r>
    </w:p>
    <w:p w:rsidR="00F17F51" w:rsidRDefault="00D83DD4" w:rsidP="00263BFD">
      <w:pPr>
        <w:spacing w:after="0" w:line="240" w:lineRule="auto"/>
        <w:ind w:firstLine="708"/>
        <w:jc w:val="both"/>
        <w:rPr>
          <w:rFonts w:ascii="Times New Roman" w:hAnsi="Times New Roman" w:cs="Times New Roman"/>
          <w:sz w:val="28"/>
          <w:szCs w:val="28"/>
        </w:rPr>
      </w:pPr>
      <w:r w:rsidRPr="00D83DD4">
        <w:rPr>
          <w:rFonts w:ascii="Times New Roman" w:hAnsi="Times New Roman" w:cs="Times New Roman"/>
          <w:sz w:val="28"/>
          <w:szCs w:val="28"/>
        </w:rPr>
        <w:t xml:space="preserve">Земельный участок, находящийся в государственной или муниципальной собственности, может быть предоставлен наследнику гражданина. </w:t>
      </w:r>
    </w:p>
    <w:p w:rsidR="00F17F51" w:rsidRDefault="00D83DD4" w:rsidP="00263BFD">
      <w:pPr>
        <w:spacing w:after="0" w:line="240" w:lineRule="auto"/>
        <w:ind w:firstLine="709"/>
        <w:jc w:val="both"/>
        <w:rPr>
          <w:rFonts w:ascii="Times New Roman" w:hAnsi="Times New Roman" w:cs="Times New Roman"/>
          <w:sz w:val="28"/>
          <w:szCs w:val="28"/>
        </w:rPr>
      </w:pPr>
      <w:proofErr w:type="gramStart"/>
      <w:r w:rsidRPr="00D83DD4">
        <w:rPr>
          <w:rFonts w:ascii="Times New Roman" w:hAnsi="Times New Roman" w:cs="Times New Roman"/>
          <w:sz w:val="28"/>
          <w:szCs w:val="28"/>
        </w:rPr>
        <w:t>Уточнено, что инвалиды имеют внеочередное право в порядке, установленном Земельным кодексом Р</w:t>
      </w:r>
      <w:r>
        <w:rPr>
          <w:rFonts w:ascii="Times New Roman" w:hAnsi="Times New Roman" w:cs="Times New Roman"/>
          <w:sz w:val="28"/>
          <w:szCs w:val="28"/>
        </w:rPr>
        <w:t xml:space="preserve">оссийской </w:t>
      </w:r>
      <w:r w:rsidRPr="00D83DD4">
        <w:rPr>
          <w:rFonts w:ascii="Times New Roman" w:hAnsi="Times New Roman" w:cs="Times New Roman"/>
          <w:sz w:val="28"/>
          <w:szCs w:val="28"/>
        </w:rPr>
        <w:t>Ф</w:t>
      </w:r>
      <w:r>
        <w:rPr>
          <w:rFonts w:ascii="Times New Roman" w:hAnsi="Times New Roman" w:cs="Times New Roman"/>
          <w:sz w:val="28"/>
          <w:szCs w:val="28"/>
        </w:rPr>
        <w:t>едерации</w:t>
      </w:r>
      <w:r w:rsidRPr="00D83DD4">
        <w:rPr>
          <w:rFonts w:ascii="Times New Roman" w:hAnsi="Times New Roman" w:cs="Times New Roman"/>
          <w:sz w:val="28"/>
          <w:szCs w:val="28"/>
        </w:rPr>
        <w:t>,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w:t>
      </w:r>
      <w:proofErr w:type="gramEnd"/>
      <w:r w:rsidRPr="00D83DD4">
        <w:rPr>
          <w:rFonts w:ascii="Times New Roman" w:hAnsi="Times New Roman" w:cs="Times New Roman"/>
          <w:sz w:val="28"/>
          <w:szCs w:val="28"/>
        </w:rPr>
        <w:t xml:space="preserve"> жительства без предоставления земельных участков и установления сервитута, публичного сервитута.</w:t>
      </w:r>
    </w:p>
    <w:p w:rsidR="00F17F51" w:rsidRPr="00F17F51" w:rsidRDefault="00F17F51" w:rsidP="00263BFD">
      <w:pPr>
        <w:spacing w:after="0" w:line="240" w:lineRule="auto"/>
        <w:ind w:firstLine="709"/>
        <w:jc w:val="both"/>
        <w:rPr>
          <w:rFonts w:ascii="Times New Roman" w:hAnsi="Times New Roman" w:cs="Times New Roman"/>
          <w:sz w:val="28"/>
          <w:szCs w:val="28"/>
        </w:rPr>
      </w:pPr>
      <w:r w:rsidRPr="00D83DD4">
        <w:rPr>
          <w:rFonts w:ascii="Times New Roman" w:hAnsi="Times New Roman" w:cs="Times New Roman"/>
          <w:sz w:val="28"/>
          <w:szCs w:val="28"/>
        </w:rPr>
        <w:t>З</w:t>
      </w:r>
      <w:r>
        <w:rPr>
          <w:rFonts w:ascii="Times New Roman" w:hAnsi="Times New Roman" w:cs="Times New Roman"/>
          <w:sz w:val="28"/>
          <w:szCs w:val="28"/>
        </w:rPr>
        <w:t xml:space="preserve">акон устанавливает </w:t>
      </w:r>
      <w:r w:rsidRPr="00D83DD4">
        <w:rPr>
          <w:rFonts w:ascii="Times New Roman" w:hAnsi="Times New Roman" w:cs="Times New Roman"/>
          <w:sz w:val="28"/>
          <w:szCs w:val="28"/>
        </w:rPr>
        <w:t>перечень документов, необходимых для приобретения гражданами земельных участков, расположенных под такими объектами гаражного назначения.</w:t>
      </w:r>
      <w:r w:rsidR="00263BFD">
        <w:rPr>
          <w:rFonts w:ascii="Times New Roman" w:hAnsi="Times New Roman" w:cs="Times New Roman"/>
          <w:sz w:val="28"/>
          <w:szCs w:val="28"/>
        </w:rPr>
        <w:t xml:space="preserve"> </w:t>
      </w:r>
      <w:r w:rsidRPr="00F17F51">
        <w:rPr>
          <w:rFonts w:ascii="Times New Roman" w:hAnsi="Times New Roman" w:cs="Times New Roman"/>
          <w:sz w:val="28"/>
          <w:szCs w:val="28"/>
        </w:rPr>
        <w:t xml:space="preserve">Регионам предоставлено право </w:t>
      </w:r>
      <w:r w:rsidRPr="00F17F51">
        <w:rPr>
          <w:rFonts w:ascii="Times New Roman" w:hAnsi="Times New Roman" w:cs="Times New Roman"/>
          <w:sz w:val="28"/>
          <w:szCs w:val="28"/>
        </w:rPr>
        <w:lastRenderedPageBreak/>
        <w:t xml:space="preserve">дополнительно </w:t>
      </w:r>
      <w:proofErr w:type="gramStart"/>
      <w:r w:rsidRPr="00F17F51">
        <w:rPr>
          <w:rFonts w:ascii="Times New Roman" w:hAnsi="Times New Roman" w:cs="Times New Roman"/>
          <w:sz w:val="28"/>
          <w:szCs w:val="28"/>
        </w:rPr>
        <w:t>определять</w:t>
      </w:r>
      <w:proofErr w:type="gramEnd"/>
      <w:r w:rsidRPr="00F17F51">
        <w:rPr>
          <w:rFonts w:ascii="Times New Roman" w:hAnsi="Times New Roman" w:cs="Times New Roman"/>
          <w:sz w:val="28"/>
          <w:szCs w:val="28"/>
        </w:rPr>
        <w:t xml:space="preserve"> документы, которые могут быть представлены гражданином, в случае отсутствия у него перечисленных в законе документов.</w:t>
      </w:r>
    </w:p>
    <w:p w:rsidR="00F17F51" w:rsidRPr="00F17F51" w:rsidRDefault="00F17F51" w:rsidP="00263BFD">
      <w:pPr>
        <w:spacing w:after="0" w:line="240" w:lineRule="auto"/>
        <w:ind w:firstLine="708"/>
        <w:jc w:val="both"/>
        <w:rPr>
          <w:rFonts w:ascii="Times New Roman" w:hAnsi="Times New Roman" w:cs="Times New Roman"/>
          <w:sz w:val="28"/>
          <w:szCs w:val="28"/>
        </w:rPr>
      </w:pPr>
      <w:r w:rsidRPr="00F17F51">
        <w:rPr>
          <w:rFonts w:ascii="Times New Roman" w:hAnsi="Times New Roman" w:cs="Times New Roman"/>
          <w:sz w:val="28"/>
          <w:szCs w:val="28"/>
        </w:rPr>
        <w:t>Гос</w:t>
      </w:r>
      <w:r w:rsidR="00263BFD">
        <w:rPr>
          <w:rFonts w:ascii="Times New Roman" w:hAnsi="Times New Roman" w:cs="Times New Roman"/>
          <w:sz w:val="28"/>
          <w:szCs w:val="28"/>
        </w:rPr>
        <w:t xml:space="preserve">ударственная </w:t>
      </w:r>
      <w:r w:rsidRPr="00F17F51">
        <w:rPr>
          <w:rFonts w:ascii="Times New Roman" w:hAnsi="Times New Roman" w:cs="Times New Roman"/>
          <w:sz w:val="28"/>
          <w:szCs w:val="28"/>
        </w:rPr>
        <w:t>регистрация права собственности на земельный участок осуществля</w:t>
      </w:r>
      <w:r w:rsidR="00263BFD">
        <w:rPr>
          <w:rFonts w:ascii="Times New Roman" w:hAnsi="Times New Roman" w:cs="Times New Roman"/>
          <w:sz w:val="28"/>
          <w:szCs w:val="28"/>
        </w:rPr>
        <w:t xml:space="preserve">ется </w:t>
      </w:r>
      <w:r w:rsidRPr="00F17F51">
        <w:rPr>
          <w:rFonts w:ascii="Times New Roman" w:hAnsi="Times New Roman" w:cs="Times New Roman"/>
          <w:sz w:val="28"/>
          <w:szCs w:val="28"/>
        </w:rPr>
        <w:t>одновременно с государственным кадастровым учетом гаража (если ранее он не был осуществлен) и гос</w:t>
      </w:r>
      <w:r w:rsidR="00263BFD">
        <w:rPr>
          <w:rFonts w:ascii="Times New Roman" w:hAnsi="Times New Roman" w:cs="Times New Roman"/>
          <w:sz w:val="28"/>
          <w:szCs w:val="28"/>
        </w:rPr>
        <w:t xml:space="preserve">ударственной </w:t>
      </w:r>
      <w:r w:rsidRPr="00F17F51">
        <w:rPr>
          <w:rFonts w:ascii="Times New Roman" w:hAnsi="Times New Roman" w:cs="Times New Roman"/>
          <w:sz w:val="28"/>
          <w:szCs w:val="28"/>
        </w:rPr>
        <w:t>регистрацией права собственности гражданина на гараж. Заявление будет подаваться исполнительным органом государственной власти или органом местного самоуправления, предоставившим данному гражданину земельный участок. От них же по завершении процедур государственной регистрации и кадастрового учета гражданин получит соответствующие выписки из ЕГРН. Если заявление в установленный срок не подано соответствующим органом, с таким заявлением гражданин вправе обратиться самостоятельно.</w:t>
      </w:r>
    </w:p>
    <w:p w:rsidR="00263BFD" w:rsidRDefault="00263BFD" w:rsidP="00263BFD">
      <w:pPr>
        <w:rPr>
          <w:rFonts w:ascii="Times New Roman" w:hAnsi="Times New Roman" w:cs="Times New Roman"/>
          <w:sz w:val="28"/>
          <w:szCs w:val="28"/>
        </w:rPr>
      </w:pPr>
    </w:p>
    <w:p w:rsidR="003D61A0" w:rsidRPr="00263BFD" w:rsidRDefault="00263BFD" w:rsidP="00263BFD">
      <w:pPr>
        <w:tabs>
          <w:tab w:val="left" w:pos="3279"/>
        </w:tabs>
        <w:rPr>
          <w:rFonts w:ascii="Times New Roman" w:hAnsi="Times New Roman" w:cs="Times New Roman"/>
          <w:sz w:val="28"/>
          <w:szCs w:val="28"/>
        </w:rPr>
      </w:pPr>
      <w:r w:rsidRPr="00263BFD">
        <w:rPr>
          <w:rFonts w:ascii="Times New Roman" w:hAnsi="Times New Roman" w:cs="Times New Roman"/>
          <w:sz w:val="28"/>
          <w:szCs w:val="28"/>
        </w:rPr>
        <w:t>Информация подготовлена прокуратурой Александровского района</w:t>
      </w:r>
    </w:p>
    <w:sectPr w:rsidR="003D61A0" w:rsidRPr="00263BFD" w:rsidSect="003D61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characterSpacingControl w:val="doNotCompress"/>
  <w:compat/>
  <w:rsids>
    <w:rsidRoot w:val="00D83DD4"/>
    <w:rsid w:val="00263BFD"/>
    <w:rsid w:val="00390079"/>
    <w:rsid w:val="003D61A0"/>
    <w:rsid w:val="00636DB7"/>
    <w:rsid w:val="006A599A"/>
    <w:rsid w:val="008F4383"/>
    <w:rsid w:val="00BB418D"/>
    <w:rsid w:val="00D83DD4"/>
    <w:rsid w:val="00EB4A84"/>
    <w:rsid w:val="00F17F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1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744933">
      <w:bodyDiv w:val="1"/>
      <w:marLeft w:val="0"/>
      <w:marRight w:val="0"/>
      <w:marTop w:val="0"/>
      <w:marBottom w:val="0"/>
      <w:divBdr>
        <w:top w:val="none" w:sz="0" w:space="0" w:color="auto"/>
        <w:left w:val="none" w:sz="0" w:space="0" w:color="auto"/>
        <w:bottom w:val="none" w:sz="0" w:space="0" w:color="auto"/>
        <w:right w:val="none" w:sz="0" w:space="0" w:color="auto"/>
      </w:divBdr>
      <w:divsChild>
        <w:div w:id="2048486484">
          <w:marLeft w:val="0"/>
          <w:marRight w:val="0"/>
          <w:marTop w:val="0"/>
          <w:marBottom w:val="1676"/>
          <w:divBdr>
            <w:top w:val="none" w:sz="0" w:space="0" w:color="auto"/>
            <w:left w:val="none" w:sz="0" w:space="0" w:color="auto"/>
            <w:bottom w:val="none" w:sz="0" w:space="0" w:color="auto"/>
            <w:right w:val="none" w:sz="0" w:space="0" w:color="auto"/>
          </w:divBdr>
        </w:div>
        <w:div w:id="131991524">
          <w:marLeft w:val="0"/>
          <w:marRight w:val="1257"/>
          <w:marTop w:val="0"/>
          <w:marBottom w:val="0"/>
          <w:divBdr>
            <w:top w:val="none" w:sz="0" w:space="0" w:color="auto"/>
            <w:left w:val="none" w:sz="0" w:space="0" w:color="auto"/>
            <w:bottom w:val="none" w:sz="0" w:space="0" w:color="auto"/>
            <w:right w:val="none" w:sz="0" w:space="0" w:color="auto"/>
          </w:divBdr>
          <w:divsChild>
            <w:div w:id="1882355890">
              <w:marLeft w:val="0"/>
              <w:marRight w:val="0"/>
              <w:marTop w:val="0"/>
              <w:marBottom w:val="209"/>
              <w:divBdr>
                <w:top w:val="none" w:sz="0" w:space="0" w:color="auto"/>
                <w:left w:val="none" w:sz="0" w:space="0" w:color="auto"/>
                <w:bottom w:val="none" w:sz="0" w:space="0" w:color="auto"/>
                <w:right w:val="none" w:sz="0" w:space="0" w:color="auto"/>
              </w:divBdr>
            </w:div>
            <w:div w:id="1690763548">
              <w:marLeft w:val="0"/>
              <w:marRight w:val="0"/>
              <w:marTop w:val="0"/>
              <w:marBottom w:val="209"/>
              <w:divBdr>
                <w:top w:val="none" w:sz="0" w:space="0" w:color="auto"/>
                <w:left w:val="none" w:sz="0" w:space="0" w:color="auto"/>
                <w:bottom w:val="none" w:sz="0" w:space="0" w:color="auto"/>
                <w:right w:val="none" w:sz="0" w:space="0" w:color="auto"/>
              </w:divBdr>
            </w:div>
          </w:divsChild>
        </w:div>
        <w:div w:id="361176029">
          <w:marLeft w:val="0"/>
          <w:marRight w:val="0"/>
          <w:marTop w:val="0"/>
          <w:marBottom w:val="0"/>
          <w:divBdr>
            <w:top w:val="none" w:sz="0" w:space="0" w:color="auto"/>
            <w:left w:val="none" w:sz="0" w:space="0" w:color="auto"/>
            <w:bottom w:val="none" w:sz="0" w:space="0" w:color="auto"/>
            <w:right w:val="none" w:sz="0" w:space="0" w:color="auto"/>
          </w:divBdr>
          <w:divsChild>
            <w:div w:id="1731271035">
              <w:marLeft w:val="0"/>
              <w:marRight w:val="0"/>
              <w:marTop w:val="0"/>
              <w:marBottom w:val="0"/>
              <w:divBdr>
                <w:top w:val="none" w:sz="0" w:space="0" w:color="auto"/>
                <w:left w:val="none" w:sz="0" w:space="0" w:color="auto"/>
                <w:bottom w:val="none" w:sz="0" w:space="0" w:color="auto"/>
                <w:right w:val="none" w:sz="0" w:space="0" w:color="auto"/>
              </w:divBdr>
              <w:divsChild>
                <w:div w:id="123030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511249">
      <w:bodyDiv w:val="1"/>
      <w:marLeft w:val="0"/>
      <w:marRight w:val="0"/>
      <w:marTop w:val="0"/>
      <w:marBottom w:val="0"/>
      <w:divBdr>
        <w:top w:val="none" w:sz="0" w:space="0" w:color="auto"/>
        <w:left w:val="none" w:sz="0" w:space="0" w:color="auto"/>
        <w:bottom w:val="none" w:sz="0" w:space="0" w:color="auto"/>
        <w:right w:val="none" w:sz="0" w:space="0" w:color="auto"/>
      </w:divBdr>
    </w:div>
    <w:div w:id="820921462">
      <w:bodyDiv w:val="1"/>
      <w:marLeft w:val="0"/>
      <w:marRight w:val="0"/>
      <w:marTop w:val="0"/>
      <w:marBottom w:val="0"/>
      <w:divBdr>
        <w:top w:val="none" w:sz="0" w:space="0" w:color="auto"/>
        <w:left w:val="none" w:sz="0" w:space="0" w:color="auto"/>
        <w:bottom w:val="none" w:sz="0" w:space="0" w:color="auto"/>
        <w:right w:val="none" w:sz="0" w:space="0" w:color="auto"/>
      </w:divBdr>
      <w:divsChild>
        <w:div w:id="255329398">
          <w:marLeft w:val="0"/>
          <w:marRight w:val="0"/>
          <w:marTop w:val="192"/>
          <w:marBottom w:val="0"/>
          <w:divBdr>
            <w:top w:val="none" w:sz="0" w:space="0" w:color="auto"/>
            <w:left w:val="none" w:sz="0" w:space="0" w:color="auto"/>
            <w:bottom w:val="none" w:sz="0" w:space="0" w:color="auto"/>
            <w:right w:val="none" w:sz="0" w:space="0" w:color="auto"/>
          </w:divBdr>
        </w:div>
        <w:div w:id="956257308">
          <w:marLeft w:val="0"/>
          <w:marRight w:val="0"/>
          <w:marTop w:val="192"/>
          <w:marBottom w:val="0"/>
          <w:divBdr>
            <w:top w:val="none" w:sz="0" w:space="0" w:color="auto"/>
            <w:left w:val="none" w:sz="0" w:space="0" w:color="auto"/>
            <w:bottom w:val="none" w:sz="0" w:space="0" w:color="auto"/>
            <w:right w:val="none" w:sz="0" w:space="0" w:color="auto"/>
          </w:divBdr>
        </w:div>
        <w:div w:id="1416317651">
          <w:marLeft w:val="0"/>
          <w:marRight w:val="0"/>
          <w:marTop w:val="192"/>
          <w:marBottom w:val="0"/>
          <w:divBdr>
            <w:top w:val="none" w:sz="0" w:space="0" w:color="auto"/>
            <w:left w:val="none" w:sz="0" w:space="0" w:color="auto"/>
            <w:bottom w:val="none" w:sz="0" w:space="0" w:color="auto"/>
            <w:right w:val="none" w:sz="0" w:space="0" w:color="auto"/>
          </w:divBdr>
        </w:div>
      </w:divsChild>
    </w:div>
    <w:div w:id="879707872">
      <w:bodyDiv w:val="1"/>
      <w:marLeft w:val="0"/>
      <w:marRight w:val="0"/>
      <w:marTop w:val="0"/>
      <w:marBottom w:val="0"/>
      <w:divBdr>
        <w:top w:val="none" w:sz="0" w:space="0" w:color="auto"/>
        <w:left w:val="none" w:sz="0" w:space="0" w:color="auto"/>
        <w:bottom w:val="none" w:sz="0" w:space="0" w:color="auto"/>
        <w:right w:val="none" w:sz="0" w:space="0" w:color="auto"/>
      </w:divBdr>
      <w:divsChild>
        <w:div w:id="1049500577">
          <w:marLeft w:val="0"/>
          <w:marRight w:val="0"/>
          <w:marTop w:val="192"/>
          <w:marBottom w:val="0"/>
          <w:divBdr>
            <w:top w:val="none" w:sz="0" w:space="0" w:color="auto"/>
            <w:left w:val="none" w:sz="0" w:space="0" w:color="auto"/>
            <w:bottom w:val="none" w:sz="0" w:space="0" w:color="auto"/>
            <w:right w:val="none" w:sz="0" w:space="0" w:color="auto"/>
          </w:divBdr>
        </w:div>
        <w:div w:id="2106414926">
          <w:marLeft w:val="0"/>
          <w:marRight w:val="0"/>
          <w:marTop w:val="192"/>
          <w:marBottom w:val="0"/>
          <w:divBdr>
            <w:top w:val="none" w:sz="0" w:space="0" w:color="auto"/>
            <w:left w:val="none" w:sz="0" w:space="0" w:color="auto"/>
            <w:bottom w:val="none" w:sz="0" w:space="0" w:color="auto"/>
            <w:right w:val="none" w:sz="0" w:space="0" w:color="auto"/>
          </w:divBdr>
        </w:div>
        <w:div w:id="1827941267">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518</Words>
  <Characters>2958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2021-09-23T10:02:00Z</dcterms:created>
  <dcterms:modified xsi:type="dcterms:W3CDTF">2021-09-24T09:50:00Z</dcterms:modified>
</cp:coreProperties>
</file>