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6A8" w:rsidRDefault="002A2352" w:rsidP="002A2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52">
        <w:rPr>
          <w:rFonts w:ascii="Times New Roman" w:hAnsi="Times New Roman" w:cs="Times New Roman"/>
          <w:b/>
          <w:sz w:val="28"/>
          <w:szCs w:val="28"/>
        </w:rPr>
        <w:t>Предоставление лекарств детям-инвалидам</w:t>
      </w:r>
    </w:p>
    <w:p w:rsidR="002A2352" w:rsidRDefault="002A2352" w:rsidP="002A2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34B" w:rsidRDefault="0044134B" w:rsidP="002A2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134B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EC5DFC">
        <w:rPr>
          <w:rFonts w:ascii="Times New Roman" w:hAnsi="Times New Roman" w:cs="Times New Roman"/>
          <w:sz w:val="28"/>
          <w:szCs w:val="28"/>
        </w:rPr>
        <w:t>. ст.</w:t>
      </w:r>
      <w:r w:rsidRPr="0044134B">
        <w:rPr>
          <w:rFonts w:ascii="Times New Roman" w:hAnsi="Times New Roman" w:cs="Times New Roman"/>
          <w:sz w:val="28"/>
          <w:szCs w:val="28"/>
        </w:rPr>
        <w:t xml:space="preserve"> 6.1, 6.2 Феде</w:t>
      </w:r>
      <w:r w:rsidR="00EC5DFC">
        <w:rPr>
          <w:rFonts w:ascii="Times New Roman" w:hAnsi="Times New Roman" w:cs="Times New Roman"/>
          <w:sz w:val="28"/>
          <w:szCs w:val="28"/>
        </w:rPr>
        <w:t>рального закона от 17.07.1999 № </w:t>
      </w:r>
      <w:r w:rsidRPr="0044134B">
        <w:rPr>
          <w:rFonts w:ascii="Times New Roman" w:hAnsi="Times New Roman" w:cs="Times New Roman"/>
          <w:sz w:val="28"/>
          <w:szCs w:val="28"/>
        </w:rPr>
        <w:t>178-ФЗ «О социальной защите инвалидов в Российской Федерации»</w:t>
      </w:r>
      <w:r w:rsidR="002A2352" w:rsidRPr="002A2352">
        <w:rPr>
          <w:rFonts w:ascii="Times New Roman" w:hAnsi="Times New Roman" w:cs="Times New Roman"/>
          <w:sz w:val="28"/>
          <w:szCs w:val="28"/>
        </w:rPr>
        <w:t xml:space="preserve"> </w:t>
      </w:r>
      <w:r w:rsidRPr="0044134B">
        <w:rPr>
          <w:rFonts w:ascii="Times New Roman" w:hAnsi="Times New Roman" w:cs="Times New Roman"/>
          <w:sz w:val="28"/>
          <w:szCs w:val="28"/>
        </w:rPr>
        <w:t>дети-инвалиды имеют право на получение государственной социальной помощи в виде набора социальных услуг, в т</w:t>
      </w:r>
      <w:r>
        <w:rPr>
          <w:rFonts w:ascii="Times New Roman" w:hAnsi="Times New Roman" w:cs="Times New Roman"/>
          <w:sz w:val="28"/>
          <w:szCs w:val="28"/>
        </w:rPr>
        <w:t>ом числе</w:t>
      </w:r>
      <w:r w:rsidR="0030039B">
        <w:rPr>
          <w:rFonts w:ascii="Times New Roman" w:hAnsi="Times New Roman" w:cs="Times New Roman"/>
          <w:sz w:val="28"/>
          <w:szCs w:val="28"/>
        </w:rPr>
        <w:t xml:space="preserve"> </w:t>
      </w:r>
      <w:r w:rsidRPr="0044134B">
        <w:rPr>
          <w:rFonts w:ascii="Times New Roman" w:hAnsi="Times New Roman" w:cs="Times New Roman"/>
          <w:sz w:val="28"/>
          <w:szCs w:val="28"/>
        </w:rPr>
        <w:t>на обеспечение в соответствии со стандартами медицинской помощи по рецептам необходимыми лекарственными препаратами, медицинскими изделиями, а также специализированными продуктами лечебного питания</w:t>
      </w:r>
      <w:proofErr w:type="gramEnd"/>
    </w:p>
    <w:p w:rsidR="002A2352" w:rsidRPr="002A2352" w:rsidRDefault="002A2352" w:rsidP="002A2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52">
        <w:rPr>
          <w:rFonts w:ascii="Times New Roman" w:hAnsi="Times New Roman" w:cs="Times New Roman"/>
          <w:sz w:val="28"/>
          <w:szCs w:val="28"/>
        </w:rPr>
        <w:t>Перечень льготных лекарственных препаратов утвержден Распоряжением Правительства РФ от 12.10.2019 № 2406-р, Перечень изделий медицинского назначения</w:t>
      </w:r>
      <w:r w:rsidR="00994532">
        <w:rPr>
          <w:rFonts w:ascii="Times New Roman" w:hAnsi="Times New Roman" w:cs="Times New Roman"/>
          <w:sz w:val="28"/>
          <w:szCs w:val="28"/>
        </w:rPr>
        <w:t xml:space="preserve"> </w:t>
      </w:r>
      <w:r w:rsidR="00994532" w:rsidRPr="002A2352">
        <w:rPr>
          <w:rFonts w:ascii="Times New Roman" w:hAnsi="Times New Roman" w:cs="Times New Roman"/>
          <w:sz w:val="28"/>
          <w:szCs w:val="28"/>
        </w:rPr>
        <w:t>—</w:t>
      </w:r>
      <w:r w:rsidR="00994532">
        <w:rPr>
          <w:rFonts w:ascii="Times New Roman" w:hAnsi="Times New Roman" w:cs="Times New Roman"/>
          <w:sz w:val="28"/>
          <w:szCs w:val="28"/>
        </w:rPr>
        <w:t xml:space="preserve"> </w:t>
      </w:r>
      <w:r w:rsidR="00994532" w:rsidRPr="00994532">
        <w:rPr>
          <w:rFonts w:ascii="Times New Roman" w:hAnsi="Times New Roman" w:cs="Times New Roman"/>
          <w:sz w:val="28"/>
          <w:szCs w:val="28"/>
        </w:rPr>
        <w:t>Распоряжение</w:t>
      </w:r>
      <w:r w:rsidR="00994532">
        <w:rPr>
          <w:rFonts w:ascii="Times New Roman" w:hAnsi="Times New Roman" w:cs="Times New Roman"/>
          <w:sz w:val="28"/>
          <w:szCs w:val="28"/>
        </w:rPr>
        <w:t>м</w:t>
      </w:r>
      <w:r w:rsidR="00994532" w:rsidRPr="00994532">
        <w:rPr>
          <w:rFonts w:ascii="Times New Roman" w:hAnsi="Times New Roman" w:cs="Times New Roman"/>
          <w:sz w:val="28"/>
          <w:szCs w:val="28"/>
        </w:rPr>
        <w:t xml:space="preserve"> Правительства РФ от 31.12.2018 </w:t>
      </w:r>
      <w:r w:rsidR="00994532">
        <w:rPr>
          <w:rFonts w:ascii="Times New Roman" w:hAnsi="Times New Roman" w:cs="Times New Roman"/>
          <w:sz w:val="28"/>
          <w:szCs w:val="28"/>
        </w:rPr>
        <w:t>№</w:t>
      </w:r>
      <w:r w:rsidR="00994532" w:rsidRPr="00994532">
        <w:rPr>
          <w:rFonts w:ascii="Times New Roman" w:hAnsi="Times New Roman" w:cs="Times New Roman"/>
          <w:sz w:val="28"/>
          <w:szCs w:val="28"/>
        </w:rPr>
        <w:t xml:space="preserve"> 3053-р</w:t>
      </w:r>
      <w:r w:rsidR="00994532">
        <w:rPr>
          <w:rFonts w:ascii="Times New Roman" w:hAnsi="Times New Roman" w:cs="Times New Roman"/>
          <w:sz w:val="28"/>
          <w:szCs w:val="28"/>
        </w:rPr>
        <w:t>,</w:t>
      </w:r>
      <w:r w:rsidRPr="002A2352">
        <w:rPr>
          <w:rFonts w:ascii="Times New Roman" w:hAnsi="Times New Roman" w:cs="Times New Roman"/>
          <w:sz w:val="28"/>
          <w:szCs w:val="28"/>
        </w:rPr>
        <w:t xml:space="preserve"> </w:t>
      </w:r>
      <w:r w:rsidR="00994532">
        <w:rPr>
          <w:rFonts w:ascii="Times New Roman" w:hAnsi="Times New Roman" w:cs="Times New Roman"/>
          <w:sz w:val="28"/>
          <w:szCs w:val="28"/>
        </w:rPr>
        <w:t>Перечень</w:t>
      </w:r>
      <w:r w:rsidRPr="002A2352">
        <w:rPr>
          <w:rFonts w:ascii="Times New Roman" w:hAnsi="Times New Roman" w:cs="Times New Roman"/>
          <w:sz w:val="28"/>
          <w:szCs w:val="28"/>
        </w:rPr>
        <w:t xml:space="preserve"> специализированных продуктов лечебного питания</w:t>
      </w:r>
      <w:r w:rsidR="00994532">
        <w:rPr>
          <w:rFonts w:ascii="Times New Roman" w:hAnsi="Times New Roman" w:cs="Times New Roman"/>
          <w:sz w:val="28"/>
          <w:szCs w:val="28"/>
        </w:rPr>
        <w:t xml:space="preserve"> </w:t>
      </w:r>
      <w:r w:rsidRPr="002A2352">
        <w:rPr>
          <w:rFonts w:ascii="Times New Roman" w:hAnsi="Times New Roman" w:cs="Times New Roman"/>
          <w:sz w:val="28"/>
          <w:szCs w:val="28"/>
        </w:rPr>
        <w:t xml:space="preserve">— </w:t>
      </w:r>
      <w:r w:rsidR="00994532" w:rsidRPr="00994532">
        <w:rPr>
          <w:rFonts w:ascii="Times New Roman" w:hAnsi="Times New Roman" w:cs="Times New Roman"/>
          <w:sz w:val="28"/>
          <w:szCs w:val="28"/>
        </w:rPr>
        <w:t>Распоряжение</w:t>
      </w:r>
      <w:r w:rsidR="00994532">
        <w:rPr>
          <w:rFonts w:ascii="Times New Roman" w:hAnsi="Times New Roman" w:cs="Times New Roman"/>
          <w:sz w:val="28"/>
          <w:szCs w:val="28"/>
        </w:rPr>
        <w:t>м</w:t>
      </w:r>
      <w:r w:rsidR="00994532" w:rsidRPr="00994532">
        <w:rPr>
          <w:rFonts w:ascii="Times New Roman" w:hAnsi="Times New Roman" w:cs="Times New Roman"/>
          <w:sz w:val="28"/>
          <w:szCs w:val="28"/>
        </w:rPr>
        <w:t xml:space="preserve"> Правительства РФ от 07.12.2020 </w:t>
      </w:r>
      <w:r w:rsidR="00994532">
        <w:rPr>
          <w:rFonts w:ascii="Times New Roman" w:hAnsi="Times New Roman" w:cs="Times New Roman"/>
          <w:sz w:val="28"/>
          <w:szCs w:val="28"/>
        </w:rPr>
        <w:t>№</w:t>
      </w:r>
      <w:r w:rsidR="00994532" w:rsidRPr="00994532">
        <w:rPr>
          <w:rFonts w:ascii="Times New Roman" w:hAnsi="Times New Roman" w:cs="Times New Roman"/>
          <w:sz w:val="28"/>
          <w:szCs w:val="28"/>
        </w:rPr>
        <w:t xml:space="preserve"> 3242-р</w:t>
      </w:r>
      <w:r w:rsidRPr="002A2352">
        <w:rPr>
          <w:rFonts w:ascii="Times New Roman" w:hAnsi="Times New Roman" w:cs="Times New Roman"/>
          <w:sz w:val="28"/>
          <w:szCs w:val="28"/>
        </w:rPr>
        <w:t>.</w:t>
      </w:r>
    </w:p>
    <w:p w:rsidR="002A2352" w:rsidRPr="002A2352" w:rsidRDefault="002A2352" w:rsidP="002A2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52">
        <w:rPr>
          <w:rFonts w:ascii="Times New Roman" w:hAnsi="Times New Roman" w:cs="Times New Roman"/>
          <w:sz w:val="28"/>
          <w:szCs w:val="28"/>
        </w:rPr>
        <w:t>Пациент может получить лекарство (медицинское изделие, лечебное питание) по федеральной льготе из вышеуказанных перечней в любом регионе Российской Федерации вне зависимости от того, где он постоянно зарегистрирован.</w:t>
      </w:r>
    </w:p>
    <w:p w:rsidR="002A2352" w:rsidRPr="002A2352" w:rsidRDefault="002A2352" w:rsidP="002A2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52">
        <w:rPr>
          <w:rFonts w:ascii="Times New Roman" w:hAnsi="Times New Roman" w:cs="Times New Roman"/>
          <w:sz w:val="28"/>
          <w:szCs w:val="28"/>
        </w:rPr>
        <w:t xml:space="preserve">Помимо федеральной льготы у пациента может быть и региональная льгота, если он относится к какой-либо категории граждан, указанной в Постановлении Правительства Российской Федерации от 30.07.1994 № 890. </w:t>
      </w:r>
    </w:p>
    <w:p w:rsidR="002A2352" w:rsidRPr="002A2352" w:rsidRDefault="002A2352" w:rsidP="002A2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52">
        <w:rPr>
          <w:rFonts w:ascii="Times New Roman" w:hAnsi="Times New Roman" w:cs="Times New Roman"/>
          <w:sz w:val="28"/>
          <w:szCs w:val="28"/>
        </w:rPr>
        <w:t>В случае отказа законного представителя ребенка-инвалида, имеющего право на лекарственное обеспечение по двум основаниям (инвалидность и региональная льгота), от набора социальных услуг, за ним сохраняется право на бесплатное получение лекарственных средств из регионального списка льготных лекарственных препаратов.</w:t>
      </w:r>
    </w:p>
    <w:p w:rsidR="002A2352" w:rsidRPr="002A2352" w:rsidRDefault="002A2352" w:rsidP="0030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352">
        <w:rPr>
          <w:rFonts w:ascii="Times New Roman" w:hAnsi="Times New Roman" w:cs="Times New Roman"/>
          <w:sz w:val="28"/>
          <w:szCs w:val="28"/>
        </w:rPr>
        <w:t>Если выписанное врачом лекарство отсутствует в аптеке, то</w:t>
      </w:r>
      <w:r w:rsidR="0030039B">
        <w:rPr>
          <w:rFonts w:ascii="Times New Roman" w:hAnsi="Times New Roman" w:cs="Times New Roman"/>
          <w:sz w:val="28"/>
          <w:szCs w:val="28"/>
        </w:rPr>
        <w:t>,</w:t>
      </w:r>
      <w:r w:rsidRPr="002A2352">
        <w:rPr>
          <w:rFonts w:ascii="Times New Roman" w:hAnsi="Times New Roman" w:cs="Times New Roman"/>
          <w:sz w:val="28"/>
          <w:szCs w:val="28"/>
        </w:rPr>
        <w:t xml:space="preserve"> </w:t>
      </w:r>
      <w:r w:rsidR="0030039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0039B" w:rsidRPr="0030039B">
        <w:rPr>
          <w:rFonts w:ascii="Times New Roman" w:hAnsi="Times New Roman" w:cs="Times New Roman"/>
          <w:sz w:val="28"/>
          <w:szCs w:val="28"/>
        </w:rPr>
        <w:t xml:space="preserve">Приказом Минтруда России № 929н, аптечное учреждение организует в течение 10 рабочих дней </w:t>
      </w:r>
      <w:proofErr w:type="gramStart"/>
      <w:r w:rsidR="0030039B" w:rsidRPr="0030039B">
        <w:rPr>
          <w:rFonts w:ascii="Times New Roman" w:hAnsi="Times New Roman" w:cs="Times New Roman"/>
          <w:sz w:val="28"/>
          <w:szCs w:val="28"/>
        </w:rPr>
        <w:t>с даты обращения</w:t>
      </w:r>
      <w:proofErr w:type="gramEnd"/>
      <w:r w:rsidR="0030039B" w:rsidRPr="0030039B">
        <w:rPr>
          <w:rFonts w:ascii="Times New Roman" w:hAnsi="Times New Roman" w:cs="Times New Roman"/>
          <w:sz w:val="28"/>
          <w:szCs w:val="28"/>
        </w:rPr>
        <w:t xml:space="preserve"> его отсроченное обслуживание или осуществляет отпуск аналогичного лекарственного средства</w:t>
      </w:r>
      <w:r w:rsidRPr="002A2352">
        <w:rPr>
          <w:rFonts w:ascii="Times New Roman" w:hAnsi="Times New Roman" w:cs="Times New Roman"/>
          <w:sz w:val="28"/>
          <w:szCs w:val="28"/>
        </w:rPr>
        <w:t>.</w:t>
      </w:r>
      <w:r w:rsidR="0030039B">
        <w:rPr>
          <w:rFonts w:ascii="Times New Roman" w:hAnsi="Times New Roman" w:cs="Times New Roman"/>
          <w:sz w:val="28"/>
          <w:szCs w:val="28"/>
        </w:rPr>
        <w:t xml:space="preserve"> </w:t>
      </w:r>
      <w:r w:rsidRPr="002A2352">
        <w:rPr>
          <w:rFonts w:ascii="Times New Roman" w:hAnsi="Times New Roman" w:cs="Times New Roman"/>
          <w:sz w:val="28"/>
          <w:szCs w:val="28"/>
        </w:rPr>
        <w:t xml:space="preserve">По фактам отсутствия лекарственных препаратов в аптеке можно обратиться в региональный орган здравоохранения или территориальный орган </w:t>
      </w:r>
      <w:proofErr w:type="spellStart"/>
      <w:r w:rsidRPr="002A2352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2A235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0039B" w:rsidRDefault="002A2352" w:rsidP="002A23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352">
        <w:rPr>
          <w:rFonts w:ascii="Times New Roman" w:hAnsi="Times New Roman" w:cs="Times New Roman"/>
          <w:sz w:val="28"/>
          <w:szCs w:val="28"/>
        </w:rPr>
        <w:t xml:space="preserve">Если лекарственные препараты, которые должны выдаваться ребенку-инвалиду бесплатно, приобретены за счет собственных средств, в судебном порядке может быть получена компенсация (ответчиком может быть региональный орган здравоохранения, фармацевтическая компания, аптека) если истцом будет доказано, что приобретенный лекарственный препарат требовался пациенту (на руках должен быть рецепт), а аптечный пункт не предоставил лекарственный препарат в положенный срок. </w:t>
      </w:r>
      <w:proofErr w:type="gramEnd"/>
    </w:p>
    <w:p w:rsidR="0030039B" w:rsidRDefault="0030039B" w:rsidP="0030039B">
      <w:pPr>
        <w:tabs>
          <w:tab w:val="left" w:pos="1777"/>
        </w:tabs>
        <w:rPr>
          <w:rFonts w:ascii="Times New Roman" w:hAnsi="Times New Roman" w:cs="Times New Roman"/>
          <w:sz w:val="28"/>
          <w:szCs w:val="28"/>
        </w:rPr>
      </w:pPr>
    </w:p>
    <w:p w:rsidR="002A2352" w:rsidRPr="0030039B" w:rsidRDefault="0030039B" w:rsidP="0030039B">
      <w:pPr>
        <w:tabs>
          <w:tab w:val="left" w:pos="1777"/>
        </w:tabs>
        <w:rPr>
          <w:rFonts w:ascii="Times New Roman" w:hAnsi="Times New Roman" w:cs="Times New Roman"/>
          <w:sz w:val="28"/>
          <w:szCs w:val="28"/>
        </w:rPr>
      </w:pPr>
      <w:r w:rsidRPr="0030039B"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sectPr w:rsidR="002A2352" w:rsidRPr="0030039B" w:rsidSect="0023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2352"/>
    <w:rsid w:val="002326A8"/>
    <w:rsid w:val="002A2352"/>
    <w:rsid w:val="0030039B"/>
    <w:rsid w:val="0044134B"/>
    <w:rsid w:val="00994532"/>
    <w:rsid w:val="00AE5DF0"/>
    <w:rsid w:val="00EC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2021-09-24T08:10:00Z</dcterms:created>
  <dcterms:modified xsi:type="dcterms:W3CDTF">2021-09-24T10:02:00Z</dcterms:modified>
</cp:coreProperties>
</file>