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CellMar>
          <w:top w:w="108" w:type="dxa"/>
          <w:bottom w:w="108" w:type="dxa"/>
        </w:tblCellMar>
        <w:tblLook w:val="04A0"/>
      </w:tblPr>
      <w:tblGrid>
        <w:gridCol w:w="4234"/>
        <w:gridCol w:w="2202"/>
        <w:gridCol w:w="2875"/>
      </w:tblGrid>
      <w:tr w:rsidR="00B2498E" w:rsidTr="00C93E2B">
        <w:trPr>
          <w:trHeight w:val="2909"/>
        </w:trPr>
        <w:tc>
          <w:tcPr>
            <w:tcW w:w="4234" w:type="dxa"/>
          </w:tcPr>
          <w:p w:rsidR="00B2498E" w:rsidRDefault="00B2498E">
            <w:pPr>
              <w:pStyle w:val="af4"/>
              <w:snapToGrid w:val="0"/>
              <w:jc w:val="center"/>
              <w:rPr>
                <w:b/>
                <w:sz w:val="28"/>
              </w:rPr>
            </w:pPr>
            <w:r>
              <w:rPr>
                <w:b/>
                <w:sz w:val="28"/>
              </w:rPr>
              <w:t>Совет депутатов</w:t>
            </w:r>
          </w:p>
          <w:p w:rsidR="00B2498E" w:rsidRDefault="00B2498E">
            <w:pPr>
              <w:pStyle w:val="af4"/>
              <w:jc w:val="center"/>
              <w:rPr>
                <w:b/>
                <w:sz w:val="28"/>
              </w:rPr>
            </w:pPr>
            <w:r>
              <w:rPr>
                <w:b/>
                <w:sz w:val="28"/>
              </w:rPr>
              <w:t>муниципального образования</w:t>
            </w:r>
          </w:p>
          <w:p w:rsidR="00B2498E" w:rsidRDefault="00B2498E">
            <w:pPr>
              <w:pStyle w:val="af4"/>
              <w:jc w:val="center"/>
              <w:rPr>
                <w:b/>
                <w:sz w:val="28"/>
              </w:rPr>
            </w:pPr>
            <w:r>
              <w:rPr>
                <w:b/>
                <w:sz w:val="28"/>
              </w:rPr>
              <w:t>Новомихайловский сельсовет</w:t>
            </w:r>
          </w:p>
          <w:p w:rsidR="00B2498E" w:rsidRDefault="00B2498E">
            <w:pPr>
              <w:pStyle w:val="af4"/>
              <w:jc w:val="center"/>
              <w:rPr>
                <w:b/>
                <w:sz w:val="28"/>
              </w:rPr>
            </w:pPr>
            <w:r>
              <w:rPr>
                <w:b/>
                <w:sz w:val="28"/>
              </w:rPr>
              <w:t>Александровского района</w:t>
            </w:r>
          </w:p>
          <w:p w:rsidR="00B2498E" w:rsidRDefault="00B2498E">
            <w:pPr>
              <w:pStyle w:val="af4"/>
              <w:jc w:val="center"/>
              <w:rPr>
                <w:b/>
                <w:sz w:val="28"/>
              </w:rPr>
            </w:pPr>
            <w:r>
              <w:rPr>
                <w:b/>
                <w:sz w:val="28"/>
              </w:rPr>
              <w:t>Оренбургской области</w:t>
            </w:r>
          </w:p>
          <w:p w:rsidR="00B2498E" w:rsidRDefault="00B2498E">
            <w:pPr>
              <w:pStyle w:val="af4"/>
              <w:jc w:val="center"/>
            </w:pPr>
          </w:p>
          <w:p w:rsidR="00B2498E" w:rsidRDefault="00B2498E">
            <w:pPr>
              <w:pStyle w:val="af4"/>
              <w:jc w:val="center"/>
              <w:rPr>
                <w:b/>
                <w:sz w:val="28"/>
              </w:rPr>
            </w:pPr>
            <w:r>
              <w:rPr>
                <w:b/>
                <w:sz w:val="28"/>
              </w:rPr>
              <w:t>четвертого созыва</w:t>
            </w:r>
          </w:p>
          <w:p w:rsidR="00B2498E" w:rsidRDefault="00B2498E">
            <w:pPr>
              <w:pStyle w:val="af4"/>
              <w:jc w:val="center"/>
            </w:pPr>
          </w:p>
          <w:p w:rsidR="00B2498E" w:rsidRDefault="00B2498E">
            <w:pPr>
              <w:pStyle w:val="af4"/>
              <w:jc w:val="center"/>
              <w:rPr>
                <w:b/>
                <w:sz w:val="28"/>
              </w:rPr>
            </w:pPr>
            <w:r>
              <w:rPr>
                <w:b/>
                <w:sz w:val="28"/>
              </w:rPr>
              <w:t>РЕШЕНИЕ</w:t>
            </w:r>
          </w:p>
          <w:p w:rsidR="00B2498E" w:rsidRDefault="00B2498E">
            <w:pPr>
              <w:pStyle w:val="af4"/>
              <w:jc w:val="center"/>
            </w:pPr>
          </w:p>
          <w:p w:rsidR="00B2498E" w:rsidRPr="00C93E2B" w:rsidRDefault="00B2498E" w:rsidP="00C93E2B">
            <w:pPr>
              <w:pStyle w:val="af4"/>
              <w:jc w:val="center"/>
              <w:rPr>
                <w:b/>
                <w:sz w:val="28"/>
              </w:rPr>
            </w:pPr>
            <w:r>
              <w:rPr>
                <w:b/>
                <w:sz w:val="28"/>
              </w:rPr>
              <w:t>от  24.0</w:t>
            </w:r>
            <w:r w:rsidR="00AB2BA6">
              <w:rPr>
                <w:b/>
                <w:sz w:val="28"/>
              </w:rPr>
              <w:t>9</w:t>
            </w:r>
            <w:r>
              <w:rPr>
                <w:b/>
                <w:sz w:val="28"/>
              </w:rPr>
              <w:t xml:space="preserve">.2021   №  </w:t>
            </w:r>
            <w:r w:rsidR="00C93E2B">
              <w:rPr>
                <w:b/>
                <w:sz w:val="28"/>
              </w:rPr>
              <w:t>48</w:t>
            </w:r>
          </w:p>
        </w:tc>
        <w:tc>
          <w:tcPr>
            <w:tcW w:w="2202" w:type="dxa"/>
          </w:tcPr>
          <w:p w:rsidR="00B2498E" w:rsidRDefault="00B2498E">
            <w:pPr>
              <w:pStyle w:val="af4"/>
              <w:snapToGrid w:val="0"/>
              <w:rPr>
                <w:sz w:val="4"/>
                <w:szCs w:val="4"/>
              </w:rPr>
            </w:pPr>
          </w:p>
        </w:tc>
        <w:tc>
          <w:tcPr>
            <w:tcW w:w="2875" w:type="dxa"/>
          </w:tcPr>
          <w:p w:rsidR="00B2498E" w:rsidRDefault="00B2498E">
            <w:pPr>
              <w:pStyle w:val="af4"/>
              <w:snapToGrid w:val="0"/>
              <w:rPr>
                <w:sz w:val="4"/>
                <w:szCs w:val="4"/>
              </w:rPr>
            </w:pPr>
          </w:p>
        </w:tc>
      </w:tr>
      <w:tr w:rsidR="00B2498E" w:rsidTr="00C93E2B">
        <w:trPr>
          <w:trHeight w:val="1465"/>
        </w:trPr>
        <w:tc>
          <w:tcPr>
            <w:tcW w:w="6436" w:type="dxa"/>
            <w:gridSpan w:val="2"/>
            <w:hideMark/>
          </w:tcPr>
          <w:p w:rsidR="00B2498E" w:rsidRPr="00B2498E" w:rsidRDefault="00B2498E" w:rsidP="00C93E2B">
            <w:pPr>
              <w:pStyle w:val="af1"/>
              <w:spacing w:beforeAutospacing="0" w:after="0" w:afterAutospacing="0"/>
              <w:jc w:val="both"/>
              <w:rPr>
                <w:sz w:val="28"/>
                <w:szCs w:val="28"/>
              </w:rPr>
            </w:pPr>
            <w:r>
              <w:rPr>
                <w:sz w:val="28"/>
              </w:rPr>
              <w:t xml:space="preserve"> </w:t>
            </w:r>
            <w:r w:rsidRPr="00B2498E">
              <w:rPr>
                <w:sz w:val="28"/>
                <w:szCs w:val="28"/>
              </w:rPr>
              <w:t xml:space="preserve">Об утверждении Положения о муниципальном жилищном контроле на территории </w:t>
            </w:r>
            <w:r w:rsidR="00C93E2B">
              <w:rPr>
                <w:sz w:val="28"/>
                <w:szCs w:val="28"/>
              </w:rPr>
              <w:t>Новомихайловского</w:t>
            </w:r>
            <w:r w:rsidRPr="00B2498E">
              <w:rPr>
                <w:sz w:val="28"/>
                <w:szCs w:val="28"/>
              </w:rPr>
              <w:t xml:space="preserve"> сельсовета Александровского района Оренбургской области </w:t>
            </w:r>
            <w:bookmarkStart w:id="0" w:name="_GoBack"/>
            <w:bookmarkEnd w:id="0"/>
          </w:p>
        </w:tc>
        <w:tc>
          <w:tcPr>
            <w:tcW w:w="2875" w:type="dxa"/>
          </w:tcPr>
          <w:p w:rsidR="00B2498E" w:rsidRDefault="00B2498E">
            <w:pPr>
              <w:pStyle w:val="af4"/>
              <w:snapToGrid w:val="0"/>
              <w:spacing w:after="283"/>
              <w:jc w:val="both"/>
            </w:pPr>
          </w:p>
        </w:tc>
      </w:tr>
    </w:tbl>
    <w:p w:rsidR="004A157A" w:rsidRDefault="004A157A" w:rsidP="00B2498E">
      <w:pPr>
        <w:pStyle w:val="af1"/>
        <w:spacing w:beforeAutospacing="0" w:after="0" w:afterAutospacing="0"/>
        <w:rPr>
          <w:sz w:val="28"/>
          <w:szCs w:val="28"/>
        </w:rPr>
      </w:pPr>
    </w:p>
    <w:p w:rsidR="004A157A" w:rsidRDefault="00B2498E">
      <w:pPr>
        <w:pStyle w:val="af1"/>
        <w:spacing w:beforeAutospacing="0" w:after="0" w:afterAutospacing="0"/>
        <w:ind w:firstLine="709"/>
        <w:jc w:val="both"/>
        <w:rPr>
          <w:sz w:val="28"/>
          <w:szCs w:val="28"/>
        </w:rPr>
      </w:pPr>
      <w:r>
        <w:rPr>
          <w:sz w:val="28"/>
          <w:szCs w:val="28"/>
        </w:rPr>
        <w:t xml:space="preserve">В соответствии со статьей 20 Жилищного кодекса Российской Федерации, </w:t>
      </w:r>
      <w:r>
        <w:rPr>
          <w:color w:val="000000"/>
          <w:sz w:val="28"/>
          <w:szCs w:val="28"/>
        </w:rPr>
        <w:t>п. 6 ч. 1 ст.14 Федерального закона от 06.10.2003 №131-ФЗ «Об общих принципах организации местного самоуправления в Российской Федерации»</w:t>
      </w:r>
      <w:r>
        <w:rPr>
          <w:sz w:val="28"/>
          <w:szCs w:val="28"/>
        </w:rPr>
        <w:t>, Федеральным законом от 31 июля 2020 года №248-ФЗ «О государственном контроле (надзоре) и муниципальном контроле в Российской Федерации», Совет депутатов РЕШИЛ:</w:t>
      </w:r>
    </w:p>
    <w:p w:rsidR="004A157A" w:rsidRDefault="00B2498E">
      <w:pPr>
        <w:pStyle w:val="af1"/>
        <w:spacing w:beforeAutospacing="0" w:after="0" w:afterAutospacing="0"/>
        <w:ind w:firstLine="709"/>
        <w:jc w:val="both"/>
        <w:rPr>
          <w:sz w:val="28"/>
          <w:szCs w:val="28"/>
        </w:rPr>
      </w:pPr>
      <w:r>
        <w:rPr>
          <w:sz w:val="28"/>
          <w:szCs w:val="28"/>
        </w:rPr>
        <w:t xml:space="preserve">1. Утвердить Положение о муниципальном жилищном контроле на территории </w:t>
      </w:r>
      <w:r w:rsidR="00C93E2B">
        <w:rPr>
          <w:sz w:val="28"/>
          <w:szCs w:val="28"/>
        </w:rPr>
        <w:t>Новомихайловского сельсовета</w:t>
      </w:r>
      <w:r>
        <w:rPr>
          <w:sz w:val="28"/>
          <w:szCs w:val="28"/>
        </w:rPr>
        <w:t xml:space="preserve"> Александровского района Оренбургской области </w:t>
      </w:r>
      <w:proofErr w:type="gramStart"/>
      <w:r>
        <w:rPr>
          <w:sz w:val="28"/>
          <w:szCs w:val="28"/>
        </w:rPr>
        <w:t xml:space="preserve">( </w:t>
      </w:r>
      <w:proofErr w:type="gramEnd"/>
      <w:r>
        <w:rPr>
          <w:sz w:val="28"/>
          <w:szCs w:val="28"/>
        </w:rPr>
        <w:t xml:space="preserve">согласно приложению) </w:t>
      </w:r>
    </w:p>
    <w:p w:rsidR="004A157A" w:rsidRDefault="00B2498E">
      <w:pPr>
        <w:pStyle w:val="af1"/>
        <w:spacing w:beforeAutospacing="0" w:after="0" w:afterAutospacing="0"/>
        <w:ind w:firstLine="709"/>
        <w:jc w:val="both"/>
        <w:rPr>
          <w:sz w:val="28"/>
          <w:szCs w:val="28"/>
        </w:rPr>
      </w:pPr>
      <w:r>
        <w:rPr>
          <w:sz w:val="28"/>
          <w:szCs w:val="28"/>
        </w:rPr>
        <w:t xml:space="preserve">2. Признать утратившим силу Положение о муниципальном жилищном контроле на территории </w:t>
      </w:r>
      <w:r w:rsidR="00C93E2B">
        <w:rPr>
          <w:sz w:val="28"/>
          <w:szCs w:val="28"/>
        </w:rPr>
        <w:t xml:space="preserve">Новомихайловского сельсовета Александровского района Оренбургской области № 166 </w:t>
      </w:r>
      <w:r>
        <w:rPr>
          <w:sz w:val="28"/>
          <w:szCs w:val="28"/>
        </w:rPr>
        <w:t xml:space="preserve">от </w:t>
      </w:r>
      <w:r w:rsidR="00C93E2B">
        <w:rPr>
          <w:sz w:val="28"/>
          <w:szCs w:val="28"/>
        </w:rPr>
        <w:t>22.10.2014 г</w:t>
      </w:r>
      <w:r>
        <w:rPr>
          <w:sz w:val="28"/>
          <w:szCs w:val="28"/>
        </w:rPr>
        <w:t>.</w:t>
      </w:r>
    </w:p>
    <w:p w:rsidR="004A157A" w:rsidRDefault="00B2498E">
      <w:pPr>
        <w:pStyle w:val="af1"/>
        <w:spacing w:beforeAutospacing="0" w:after="0" w:afterAutospacing="0"/>
        <w:ind w:firstLine="709"/>
        <w:jc w:val="both"/>
        <w:rPr>
          <w:sz w:val="28"/>
          <w:szCs w:val="28"/>
        </w:rPr>
      </w:pPr>
      <w:r>
        <w:rPr>
          <w:sz w:val="28"/>
          <w:szCs w:val="28"/>
        </w:rPr>
        <w:t xml:space="preserve">3. Контроль за </w:t>
      </w:r>
      <w:r w:rsidRPr="00C93E2B">
        <w:rPr>
          <w:sz w:val="28"/>
          <w:szCs w:val="28"/>
        </w:rPr>
        <w:t>исполнением настоящего решения возложить на постоянную комиссию</w:t>
      </w:r>
      <w:r w:rsidR="00C93E2B" w:rsidRPr="00C93E2B">
        <w:rPr>
          <w:sz w:val="28"/>
          <w:szCs w:val="28"/>
        </w:rPr>
        <w:t xml:space="preserve"> </w:t>
      </w:r>
      <w:r w:rsidR="00C93E2B" w:rsidRPr="00C93E2B">
        <w:rPr>
          <w:bCs/>
          <w:sz w:val="28"/>
          <w:szCs w:val="28"/>
        </w:rPr>
        <w:t xml:space="preserve"> по бюджетной, налоговой, финансовой политике, собственности и экономическим вопросам, организации местного самоуправления, по социальной политике, культуре, спорту, организации досуга населения, </w:t>
      </w:r>
      <w:proofErr w:type="spellStart"/>
      <w:r w:rsidR="00C93E2B" w:rsidRPr="00C93E2B">
        <w:rPr>
          <w:bCs/>
          <w:sz w:val="28"/>
          <w:szCs w:val="28"/>
        </w:rPr>
        <w:t>электро</w:t>
      </w:r>
      <w:proofErr w:type="spellEnd"/>
      <w:r w:rsidR="00C93E2B" w:rsidRPr="00C93E2B">
        <w:rPr>
          <w:bCs/>
          <w:sz w:val="28"/>
          <w:szCs w:val="28"/>
        </w:rPr>
        <w:t>-, тепл</w:t>
      </w:r>
      <w:proofErr w:type="gramStart"/>
      <w:r w:rsidR="00C93E2B" w:rsidRPr="00C93E2B">
        <w:rPr>
          <w:bCs/>
          <w:sz w:val="28"/>
          <w:szCs w:val="28"/>
        </w:rPr>
        <w:t>о-</w:t>
      </w:r>
      <w:proofErr w:type="gramEnd"/>
      <w:r w:rsidR="00C93E2B" w:rsidRPr="00C93E2B">
        <w:rPr>
          <w:bCs/>
          <w:sz w:val="28"/>
          <w:szCs w:val="28"/>
        </w:rPr>
        <w:t xml:space="preserve">, </w:t>
      </w:r>
      <w:proofErr w:type="spellStart"/>
      <w:r w:rsidR="00C93E2B" w:rsidRPr="00C93E2B">
        <w:rPr>
          <w:bCs/>
          <w:sz w:val="28"/>
          <w:szCs w:val="28"/>
        </w:rPr>
        <w:t>газо</w:t>
      </w:r>
      <w:proofErr w:type="spellEnd"/>
      <w:r w:rsidR="00C93E2B" w:rsidRPr="00C93E2B">
        <w:rPr>
          <w:bCs/>
          <w:sz w:val="28"/>
          <w:szCs w:val="28"/>
        </w:rPr>
        <w:t>- и водоснабжения населения, благоустройству, пожарной безопасности</w:t>
      </w:r>
      <w:r w:rsidR="00C93E2B">
        <w:rPr>
          <w:bCs/>
          <w:sz w:val="28"/>
          <w:szCs w:val="28"/>
        </w:rPr>
        <w:t>.</w:t>
      </w:r>
    </w:p>
    <w:p w:rsidR="004A157A" w:rsidRDefault="00B2498E">
      <w:pPr>
        <w:pStyle w:val="af1"/>
        <w:spacing w:beforeAutospacing="0" w:after="0" w:afterAutospacing="0"/>
        <w:ind w:firstLine="709"/>
        <w:jc w:val="both"/>
        <w:rPr>
          <w:sz w:val="28"/>
          <w:szCs w:val="28"/>
        </w:rPr>
      </w:pPr>
      <w:r>
        <w:rPr>
          <w:bCs/>
          <w:sz w:val="28"/>
          <w:szCs w:val="28"/>
        </w:rPr>
        <w:t>4. Настоящее решение вступает в силу после его обнародования, но не ранее 01.01.2022.</w:t>
      </w:r>
    </w:p>
    <w:p w:rsidR="004A157A" w:rsidRDefault="004A157A">
      <w:pPr>
        <w:widowControl w:val="0"/>
        <w:spacing w:after="0" w:line="240" w:lineRule="auto"/>
        <w:jc w:val="both"/>
        <w:rPr>
          <w:rFonts w:ascii="Times New Roman" w:eastAsia="Times New Roman" w:hAnsi="Times New Roman" w:cs="Times New Roman"/>
          <w:sz w:val="28"/>
          <w:szCs w:val="28"/>
        </w:rPr>
      </w:pPr>
    </w:p>
    <w:p w:rsidR="004A157A" w:rsidRDefault="004A157A" w:rsidP="00C93E2B">
      <w:pPr>
        <w:spacing w:after="0" w:line="240" w:lineRule="auto"/>
        <w:rPr>
          <w:rFonts w:ascii="Times New Roman" w:hAnsi="Times New Roman" w:cs="Times New Roman"/>
          <w:sz w:val="24"/>
          <w:szCs w:val="24"/>
        </w:rPr>
      </w:pPr>
    </w:p>
    <w:p w:rsidR="004A157A" w:rsidRDefault="00B2498E" w:rsidP="00C93E2B">
      <w:pPr>
        <w:widowControl w:val="0"/>
        <w:suppressAutoHyphens w:val="0"/>
        <w:ind w:left="5529" w:hanging="5529"/>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Глава муниципального образования </w:t>
      </w:r>
      <w:r>
        <w:rPr>
          <w:rFonts w:ascii="Times New Roman" w:eastAsia="Times New Roman" w:hAnsi="Times New Roman" w:cs="Calibri"/>
          <w:sz w:val="28"/>
          <w:szCs w:val="28"/>
          <w:lang w:eastAsia="ru-RU"/>
        </w:rPr>
        <w:tab/>
        <w:t>Председатель Совета депутатов</w:t>
      </w:r>
    </w:p>
    <w:p w:rsidR="004A157A" w:rsidRPr="00C93E2B" w:rsidRDefault="00B2498E" w:rsidP="00C93E2B">
      <w:pPr>
        <w:widowControl w:val="0"/>
        <w:suppressAutoHyphens w:val="0"/>
        <w:ind w:left="5529" w:hanging="5529"/>
        <w:rPr>
          <w:rFonts w:ascii="Times New Roman" w:eastAsia="Times New Roman" w:hAnsi="Times New Roman" w:cs="Calibri"/>
          <w:sz w:val="28"/>
          <w:szCs w:val="28"/>
          <w:lang w:eastAsia="ru-RU"/>
        </w:rPr>
      </w:pPr>
      <w:r>
        <w:rPr>
          <w:rFonts w:ascii="Times New Roman" w:eastAsia="Times New Roman" w:hAnsi="Times New Roman" w:cs="Calibri"/>
          <w:bCs/>
          <w:sz w:val="28"/>
          <w:szCs w:val="28"/>
          <w:lang w:eastAsia="ru-RU"/>
        </w:rPr>
        <w:t>________________</w:t>
      </w:r>
      <w:r w:rsidR="00C93E2B">
        <w:rPr>
          <w:rFonts w:ascii="Times New Roman" w:eastAsia="Times New Roman" w:hAnsi="Times New Roman" w:cs="Calibri"/>
          <w:bCs/>
          <w:sz w:val="28"/>
          <w:szCs w:val="28"/>
          <w:lang w:eastAsia="ru-RU"/>
        </w:rPr>
        <w:t>П.Н. Наяндин</w:t>
      </w:r>
      <w:r>
        <w:rPr>
          <w:rFonts w:ascii="Times New Roman" w:eastAsia="Times New Roman" w:hAnsi="Times New Roman" w:cs="Calibri"/>
          <w:bCs/>
          <w:sz w:val="28"/>
          <w:szCs w:val="28"/>
          <w:lang w:eastAsia="ru-RU"/>
        </w:rPr>
        <w:tab/>
        <w:t>_______________</w:t>
      </w:r>
      <w:r w:rsidR="00C93E2B">
        <w:rPr>
          <w:rFonts w:ascii="Times New Roman" w:eastAsia="Times New Roman" w:hAnsi="Times New Roman" w:cs="Calibri"/>
          <w:bCs/>
          <w:sz w:val="28"/>
          <w:szCs w:val="28"/>
          <w:lang w:eastAsia="ru-RU"/>
        </w:rPr>
        <w:t>Р.А. Сарбаева</w:t>
      </w:r>
    </w:p>
    <w:p w:rsidR="004A157A" w:rsidRDefault="004A157A" w:rsidP="00C93E2B">
      <w:pPr>
        <w:spacing w:after="0" w:line="240" w:lineRule="auto"/>
        <w:rPr>
          <w:rFonts w:ascii="Times New Roman" w:hAnsi="Times New Roman" w:cs="Times New Roman"/>
          <w:sz w:val="24"/>
          <w:szCs w:val="24"/>
        </w:rPr>
      </w:pPr>
    </w:p>
    <w:p w:rsidR="004A157A" w:rsidRDefault="00B2498E">
      <w:pPr>
        <w:pStyle w:val="af1"/>
        <w:spacing w:before="28" w:beforeAutospacing="0" w:after="28" w:afterAutospacing="0"/>
        <w:jc w:val="both"/>
        <w:rPr>
          <w:color w:val="000000"/>
          <w:sz w:val="28"/>
          <w:szCs w:val="28"/>
        </w:rPr>
        <w:sectPr w:rsidR="004A157A" w:rsidSect="00C93E2B">
          <w:pgSz w:w="11906" w:h="16838"/>
          <w:pgMar w:top="851" w:right="851" w:bottom="1134" w:left="1701" w:header="0" w:footer="0" w:gutter="0"/>
          <w:cols w:space="720"/>
          <w:formProt w:val="0"/>
          <w:docGrid w:linePitch="360" w:charSpace="4096"/>
        </w:sectPr>
      </w:pPr>
      <w:r>
        <w:rPr>
          <w:color w:val="000000"/>
          <w:sz w:val="28"/>
          <w:szCs w:val="28"/>
        </w:rPr>
        <w:t xml:space="preserve">Разослано: администрации </w:t>
      </w:r>
      <w:r w:rsidR="00C93E2B">
        <w:rPr>
          <w:color w:val="000000"/>
          <w:sz w:val="28"/>
          <w:szCs w:val="28"/>
        </w:rPr>
        <w:t>Новомихайловского сельсовета</w:t>
      </w:r>
      <w:r>
        <w:rPr>
          <w:color w:val="000000"/>
          <w:sz w:val="28"/>
          <w:szCs w:val="28"/>
        </w:rPr>
        <w:t xml:space="preserve">, администрации Александровского района, прокурору, в дело </w:t>
      </w:r>
    </w:p>
    <w:p w:rsidR="004A157A" w:rsidRDefault="00B2498E">
      <w:pPr>
        <w:pStyle w:val="21"/>
        <w:spacing w:after="0"/>
        <w:ind w:left="5670"/>
        <w:jc w:val="left"/>
        <w:rPr>
          <w:rFonts w:ascii="Times New Roman" w:hAnsi="Times New Roman"/>
        </w:rPr>
      </w:pPr>
      <w:r>
        <w:rPr>
          <w:rFonts w:ascii="Times New Roman" w:hAnsi="Times New Roman"/>
          <w:sz w:val="28"/>
          <w:szCs w:val="28"/>
        </w:rPr>
        <w:lastRenderedPageBreak/>
        <w:t xml:space="preserve">Приложение к решению </w:t>
      </w:r>
    </w:p>
    <w:p w:rsidR="004A157A" w:rsidRDefault="00B2498E">
      <w:pPr>
        <w:pStyle w:val="21"/>
        <w:spacing w:after="0"/>
        <w:ind w:left="5670"/>
        <w:jc w:val="left"/>
        <w:rPr>
          <w:rFonts w:ascii="Times New Roman" w:hAnsi="Times New Roman"/>
        </w:rPr>
      </w:pPr>
      <w:r>
        <w:rPr>
          <w:rFonts w:ascii="Times New Roman" w:hAnsi="Times New Roman"/>
          <w:sz w:val="28"/>
          <w:szCs w:val="28"/>
        </w:rPr>
        <w:t>Совета депутатов</w:t>
      </w:r>
    </w:p>
    <w:p w:rsidR="004A157A" w:rsidRDefault="00B2498E">
      <w:pPr>
        <w:pStyle w:val="21"/>
        <w:spacing w:after="0"/>
        <w:ind w:left="5670"/>
        <w:jc w:val="left"/>
        <w:rPr>
          <w:rFonts w:ascii="Times New Roman" w:hAnsi="Times New Roman"/>
        </w:rPr>
      </w:pPr>
      <w:r>
        <w:rPr>
          <w:rFonts w:ascii="Times New Roman" w:hAnsi="Times New Roman"/>
          <w:sz w:val="28"/>
          <w:szCs w:val="28"/>
        </w:rPr>
        <w:t>муниципального образования</w:t>
      </w:r>
    </w:p>
    <w:p w:rsidR="004A157A" w:rsidRDefault="00C93E2B">
      <w:pPr>
        <w:pStyle w:val="21"/>
        <w:spacing w:after="0"/>
        <w:ind w:left="5670"/>
        <w:jc w:val="left"/>
        <w:rPr>
          <w:rFonts w:ascii="Times New Roman" w:hAnsi="Times New Roman"/>
        </w:rPr>
      </w:pPr>
      <w:r>
        <w:rPr>
          <w:rFonts w:ascii="Times New Roman" w:hAnsi="Times New Roman"/>
          <w:sz w:val="28"/>
          <w:szCs w:val="28"/>
        </w:rPr>
        <w:t xml:space="preserve">Новомихайловский сельсовет </w:t>
      </w:r>
    </w:p>
    <w:p w:rsidR="004A157A" w:rsidRDefault="00B2498E">
      <w:pPr>
        <w:pStyle w:val="21"/>
        <w:spacing w:after="0"/>
        <w:ind w:left="5670"/>
        <w:jc w:val="left"/>
        <w:rPr>
          <w:rFonts w:ascii="Times New Roman" w:hAnsi="Times New Roman"/>
        </w:rPr>
      </w:pPr>
      <w:r>
        <w:rPr>
          <w:rFonts w:ascii="Times New Roman" w:hAnsi="Times New Roman"/>
          <w:sz w:val="28"/>
          <w:szCs w:val="28"/>
        </w:rPr>
        <w:t>Александровского района</w:t>
      </w:r>
    </w:p>
    <w:p w:rsidR="004A157A" w:rsidRDefault="00B2498E">
      <w:pPr>
        <w:pStyle w:val="21"/>
        <w:spacing w:after="0"/>
        <w:ind w:left="5670"/>
        <w:jc w:val="left"/>
        <w:rPr>
          <w:rFonts w:ascii="Times New Roman" w:hAnsi="Times New Roman"/>
        </w:rPr>
      </w:pPr>
      <w:r>
        <w:rPr>
          <w:rFonts w:ascii="Times New Roman" w:hAnsi="Times New Roman"/>
          <w:sz w:val="28"/>
          <w:szCs w:val="28"/>
        </w:rPr>
        <w:t>Оренбургской области</w:t>
      </w:r>
    </w:p>
    <w:p w:rsidR="004A157A" w:rsidRDefault="00C93E2B">
      <w:pPr>
        <w:pStyle w:val="21"/>
        <w:spacing w:after="0" w:line="240" w:lineRule="auto"/>
        <w:ind w:left="5670"/>
        <w:jc w:val="left"/>
        <w:rPr>
          <w:rFonts w:ascii="Times New Roman" w:hAnsi="Times New Roman"/>
        </w:rPr>
      </w:pPr>
      <w:r>
        <w:rPr>
          <w:rFonts w:ascii="Times New Roman" w:hAnsi="Times New Roman" w:cs="Times New Roman"/>
          <w:sz w:val="28"/>
          <w:szCs w:val="28"/>
        </w:rPr>
        <w:t>О</w:t>
      </w:r>
      <w:r w:rsidR="00B2498E">
        <w:rPr>
          <w:rFonts w:ascii="Times New Roman" w:hAnsi="Times New Roman" w:cs="Times New Roman"/>
          <w:sz w:val="28"/>
          <w:szCs w:val="28"/>
        </w:rPr>
        <w:t>т</w:t>
      </w:r>
      <w:r>
        <w:rPr>
          <w:rFonts w:ascii="Times New Roman" w:hAnsi="Times New Roman" w:cs="Times New Roman"/>
          <w:sz w:val="28"/>
          <w:szCs w:val="28"/>
        </w:rPr>
        <w:t xml:space="preserve"> 24.09</w:t>
      </w:r>
      <w:r w:rsidR="00B2498E">
        <w:rPr>
          <w:rFonts w:ascii="Times New Roman" w:hAnsi="Times New Roman" w:cs="Times New Roman"/>
          <w:sz w:val="28"/>
          <w:szCs w:val="28"/>
        </w:rPr>
        <w:t xml:space="preserve"> .2021 № </w:t>
      </w:r>
      <w:r>
        <w:rPr>
          <w:rFonts w:ascii="Times New Roman" w:hAnsi="Times New Roman" w:cs="Times New Roman"/>
          <w:sz w:val="28"/>
          <w:szCs w:val="28"/>
        </w:rPr>
        <w:t>48</w:t>
      </w:r>
    </w:p>
    <w:p w:rsidR="004A157A" w:rsidRDefault="004A157A">
      <w:pPr>
        <w:spacing w:after="0" w:line="240" w:lineRule="auto"/>
        <w:ind w:right="-1" w:firstLine="709"/>
        <w:jc w:val="center"/>
        <w:rPr>
          <w:rFonts w:ascii="Times New Roman" w:hAnsi="Times New Roman" w:cs="Times New Roman"/>
          <w:b/>
          <w:sz w:val="28"/>
          <w:szCs w:val="28"/>
        </w:rPr>
      </w:pPr>
    </w:p>
    <w:p w:rsidR="004A157A" w:rsidRDefault="004A157A">
      <w:pPr>
        <w:spacing w:after="0" w:line="240" w:lineRule="auto"/>
        <w:ind w:right="-1" w:firstLine="709"/>
        <w:jc w:val="center"/>
        <w:rPr>
          <w:rFonts w:ascii="Times New Roman" w:hAnsi="Times New Roman" w:cs="Times New Roman"/>
          <w:b/>
          <w:sz w:val="28"/>
          <w:szCs w:val="28"/>
        </w:rPr>
      </w:pPr>
    </w:p>
    <w:p w:rsidR="004A157A" w:rsidRDefault="00B2498E">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 муниципальном жилищном контроле на территории </w:t>
      </w:r>
      <w:r w:rsidR="00C93E2B">
        <w:rPr>
          <w:rFonts w:ascii="Times New Roman" w:hAnsi="Times New Roman" w:cs="Times New Roman"/>
          <w:b/>
          <w:sz w:val="28"/>
          <w:szCs w:val="28"/>
        </w:rPr>
        <w:t>Новомихайловского сельсовета</w:t>
      </w:r>
      <w:r>
        <w:rPr>
          <w:rFonts w:ascii="Times New Roman" w:hAnsi="Times New Roman" w:cs="Times New Roman"/>
          <w:b/>
          <w:sz w:val="28"/>
          <w:szCs w:val="28"/>
        </w:rPr>
        <w:t xml:space="preserve"> Александровского района Оренбургской области.</w:t>
      </w:r>
    </w:p>
    <w:p w:rsidR="004A157A" w:rsidRDefault="004A157A">
      <w:pPr>
        <w:spacing w:after="0" w:line="240" w:lineRule="auto"/>
        <w:ind w:right="-1"/>
        <w:jc w:val="center"/>
        <w:rPr>
          <w:rFonts w:ascii="Times New Roman" w:hAnsi="Times New Roman" w:cs="Times New Roman"/>
          <w:b/>
          <w:sz w:val="28"/>
          <w:szCs w:val="28"/>
        </w:rPr>
      </w:pPr>
    </w:p>
    <w:p w:rsidR="004A157A" w:rsidRDefault="00B2498E">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4A157A" w:rsidRDefault="004A157A">
      <w:pPr>
        <w:pStyle w:val="ae"/>
        <w:spacing w:after="0" w:line="240" w:lineRule="auto"/>
        <w:ind w:left="1069" w:right="-1"/>
        <w:rPr>
          <w:rFonts w:ascii="Times New Roman" w:hAnsi="Times New Roman" w:cs="Times New Roman"/>
          <w:b/>
          <w:sz w:val="28"/>
          <w:szCs w:val="28"/>
        </w:rPr>
      </w:pPr>
    </w:p>
    <w:p w:rsidR="004A157A" w:rsidRDefault="00B2498E">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1.1.Настоящее Положение устанавливает порядок осуществления муниципального жилищного контроля на территории </w:t>
      </w:r>
      <w:r w:rsidR="00C93E2B">
        <w:rPr>
          <w:rFonts w:ascii="Times New Roman" w:hAnsi="Times New Roman" w:cs="Times New Roman"/>
          <w:sz w:val="28"/>
          <w:szCs w:val="28"/>
        </w:rPr>
        <w:t>Новомихайловского сельсовета</w:t>
      </w:r>
      <w:r>
        <w:rPr>
          <w:rFonts w:ascii="Times New Roman" w:hAnsi="Times New Roman" w:cs="Times New Roman"/>
          <w:sz w:val="28"/>
          <w:szCs w:val="28"/>
        </w:rPr>
        <w:t xml:space="preserve"> Александровского района Оренбургской области (далее – муниципальный контроль, муниципальный жилищный контроль).</w:t>
      </w:r>
    </w:p>
    <w:p w:rsidR="004A157A" w:rsidRDefault="00B2498E">
      <w:pPr>
        <w:pStyle w:val="ae"/>
        <w:spacing w:after="0" w:line="240" w:lineRule="auto"/>
        <w:ind w:left="0" w:right="-1" w:firstLine="709"/>
        <w:jc w:val="both"/>
        <w:rPr>
          <w:rFonts w:ascii="Times New Roman" w:hAnsi="Times New Roman" w:cs="Times New Roman"/>
          <w:b/>
          <w:sz w:val="28"/>
          <w:szCs w:val="28"/>
        </w:rPr>
      </w:pPr>
      <w:proofErr w:type="gramStart"/>
      <w:r>
        <w:rPr>
          <w:rFonts w:ascii="Times New Roman" w:hAnsi="Times New Roman" w:cs="Times New Roman"/>
          <w:sz w:val="28"/>
          <w:szCs w:val="28"/>
        </w:rPr>
        <w:t>1.2.Под муниципальным жилищным контролем понимается деятельность уполномоченного контрольного органа,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существовавшего до возникновения таких нарушений.</w:t>
      </w:r>
      <w:proofErr w:type="gramEnd"/>
    </w:p>
    <w:p w:rsidR="004A157A" w:rsidRDefault="00B2498E">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1.3. Организация и осуществление муниципального жилищного контроля на территории </w:t>
      </w:r>
      <w:r w:rsidR="00C93E2B">
        <w:rPr>
          <w:rFonts w:ascii="Times New Roman" w:hAnsi="Times New Roman" w:cs="Times New Roman"/>
          <w:sz w:val="28"/>
          <w:szCs w:val="28"/>
        </w:rPr>
        <w:t>Новомихайловского сельсовета</w:t>
      </w:r>
      <w:r>
        <w:rPr>
          <w:rFonts w:ascii="Times New Roman" w:hAnsi="Times New Roman" w:cs="Times New Roman"/>
          <w:sz w:val="28"/>
          <w:szCs w:val="28"/>
        </w:rPr>
        <w:t xml:space="preserve"> Александровского района Оренбургской области регулируется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от 31 июля 2020 года №248-ФЗ).</w:t>
      </w:r>
    </w:p>
    <w:p w:rsidR="004A157A" w:rsidRDefault="00B2498E">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 июля 2020 года № 247-ФЗ «Об обязательных требованиях в Российской Федерации».</w:t>
      </w:r>
    </w:p>
    <w:p w:rsidR="004A157A" w:rsidRDefault="00B249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A157A" w:rsidRDefault="00B2498E">
      <w:pPr>
        <w:pStyle w:val="Style4"/>
        <w:widowControl/>
        <w:spacing w:line="240" w:lineRule="auto"/>
        <w:ind w:right="10" w:firstLine="709"/>
        <w:rPr>
          <w:rStyle w:val="FontStyle13"/>
          <w:sz w:val="28"/>
          <w:szCs w:val="28"/>
        </w:rPr>
      </w:pPr>
      <w:r>
        <w:rPr>
          <w:rStyle w:val="FontStyle13"/>
          <w:sz w:val="28"/>
          <w:szCs w:val="28"/>
        </w:rPr>
        <w:lastRenderedPageBreak/>
        <w:t xml:space="preserve">1.5. </w:t>
      </w:r>
      <w:proofErr w:type="gramStart"/>
      <w:r>
        <w:rPr>
          <w:rStyle w:val="FontStyle13"/>
          <w:sz w:val="28"/>
          <w:szCs w:val="28"/>
        </w:rPr>
        <w:t xml:space="preserve">Перечень нормативных правовых актов или их отдельных частей, содержащих обязательные требования в области жилищных отношений, оценка соблюдения которых является предметом муниципального жилищного контроля размещен на официальном сайте администрации </w:t>
      </w:r>
      <w:r w:rsidR="00C93E2B">
        <w:rPr>
          <w:rStyle w:val="FontStyle13"/>
          <w:sz w:val="28"/>
          <w:szCs w:val="28"/>
        </w:rPr>
        <w:t>Новомихайловского сельсовета</w:t>
      </w:r>
      <w:r>
        <w:rPr>
          <w:rStyle w:val="FontStyle13"/>
          <w:sz w:val="28"/>
          <w:szCs w:val="28"/>
        </w:rPr>
        <w:t xml:space="preserve"> Александровского района Оренбургской области в информационно-телекоммуникационной сети «Интернет» (</w:t>
      </w:r>
      <w:r>
        <w:rPr>
          <w:rStyle w:val="FontStyle13"/>
          <w:sz w:val="28"/>
          <w:szCs w:val="28"/>
          <w:lang w:val="en-US"/>
        </w:rPr>
        <w:t>https</w:t>
      </w:r>
      <w:r>
        <w:rPr>
          <w:rStyle w:val="FontStyle13"/>
          <w:sz w:val="28"/>
          <w:szCs w:val="28"/>
        </w:rPr>
        <w:t>:</w:t>
      </w:r>
      <w:r w:rsidR="00C93E2B" w:rsidRPr="00C93E2B">
        <w:rPr>
          <w:rStyle w:val="FontStyle13"/>
          <w:sz w:val="28"/>
          <w:szCs w:val="28"/>
        </w:rPr>
        <w:t xml:space="preserve"> </w:t>
      </w:r>
      <w:r w:rsidR="00C93E2B">
        <w:rPr>
          <w:rStyle w:val="FontStyle13"/>
          <w:sz w:val="28"/>
          <w:szCs w:val="28"/>
          <w:lang w:val="en-US"/>
        </w:rPr>
        <w:t>novomihailovka</w:t>
      </w:r>
      <w:r w:rsidR="00C93E2B" w:rsidRPr="00C93E2B">
        <w:rPr>
          <w:rStyle w:val="FontStyle13"/>
          <w:sz w:val="28"/>
          <w:szCs w:val="28"/>
        </w:rPr>
        <w:t>.</w:t>
      </w:r>
      <w:r w:rsidR="00C93E2B">
        <w:rPr>
          <w:rStyle w:val="FontStyle13"/>
          <w:sz w:val="28"/>
          <w:szCs w:val="28"/>
          <w:lang w:val="en-US"/>
        </w:rPr>
        <w:t>ru</w:t>
      </w:r>
      <w:r w:rsidR="00C93E2B" w:rsidRPr="00C93E2B">
        <w:rPr>
          <w:rStyle w:val="FontStyle13"/>
          <w:sz w:val="28"/>
          <w:szCs w:val="28"/>
        </w:rPr>
        <w:t xml:space="preserve"> </w:t>
      </w:r>
      <w:r>
        <w:rPr>
          <w:rStyle w:val="FontStyle13"/>
          <w:sz w:val="28"/>
          <w:szCs w:val="28"/>
        </w:rPr>
        <w:t xml:space="preserve">-) (далее - официальный сайт), </w:t>
      </w:r>
      <w:r>
        <w:rPr>
          <w:rStyle w:val="FontStyle13"/>
          <w:color w:val="C9211E"/>
          <w:sz w:val="28"/>
          <w:szCs w:val="28"/>
        </w:rPr>
        <w:t>в подразделе «Муниципальный жилищный контроль» раздела «Муниципальный контроль».</w:t>
      </w:r>
      <w:proofErr w:type="gramEnd"/>
    </w:p>
    <w:p w:rsidR="004A157A" w:rsidRDefault="00B2498E">
      <w:pPr>
        <w:pStyle w:val="ae"/>
        <w:spacing w:after="0" w:line="240" w:lineRule="auto"/>
        <w:ind w:left="0" w:firstLine="567"/>
        <w:contextualSpacing w:val="0"/>
        <w:jc w:val="both"/>
        <w:rPr>
          <w:rFonts w:ascii="Times New Roman" w:hAnsi="Times New Roman" w:cs="Times New Roman"/>
          <w:b/>
          <w:sz w:val="28"/>
          <w:szCs w:val="28"/>
        </w:rPr>
      </w:pPr>
      <w:r>
        <w:rPr>
          <w:rStyle w:val="FontStyle13"/>
          <w:sz w:val="28"/>
          <w:szCs w:val="28"/>
        </w:rPr>
        <w:t xml:space="preserve">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Pr>
          <w:rStyle w:val="FontStyle13"/>
          <w:sz w:val="28"/>
          <w:szCs w:val="28"/>
        </w:rPr>
        <w:t>утратившими</w:t>
      </w:r>
      <w:proofErr w:type="gramEnd"/>
      <w:r>
        <w:rPr>
          <w:rStyle w:val="FontStyle13"/>
          <w:sz w:val="28"/>
          <w:szCs w:val="28"/>
        </w:rPr>
        <w:t xml:space="preserve"> силу или изменением нормативных правовых актов, иных документов.</w:t>
      </w:r>
    </w:p>
    <w:p w:rsidR="004A157A" w:rsidRDefault="00B2498E">
      <w:pPr>
        <w:spacing w:after="0" w:line="240" w:lineRule="auto"/>
        <w:ind w:firstLine="567"/>
        <w:jc w:val="both"/>
      </w:pPr>
      <w:r>
        <w:rPr>
          <w:rFonts w:ascii="Times New Roman" w:hAnsi="Times New Roman" w:cs="Times New Roman"/>
          <w:sz w:val="28"/>
          <w:szCs w:val="28"/>
          <w:shd w:val="clear" w:color="auto" w:fill="FFFFFF"/>
        </w:rPr>
        <w:t>1.6.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A157A" w:rsidRDefault="00B2498E">
      <w:pPr>
        <w:shd w:val="clear" w:color="auto" w:fill="FFFFFF"/>
        <w:spacing w:after="0" w:line="240" w:lineRule="auto"/>
        <w:ind w:firstLine="567"/>
        <w:jc w:val="both"/>
      </w:pPr>
      <w:proofErr w:type="gramStart"/>
      <w:r>
        <w:rPr>
          <w:rFonts w:ascii="Times New Roman" w:eastAsia="Times New Roman" w:hAnsi="Times New Roman" w:cs="Times New Roman"/>
          <w:sz w:val="28"/>
          <w:szCs w:val="28"/>
          <w:lang w:eastAsia="ru-RU"/>
        </w:rPr>
        <w:t xml:space="preserve">1) требований к использованию и сохранности муниципального жилищного фонда, в том числе </w:t>
      </w:r>
      <w:hyperlink r:id="rId6" w:anchor="dst100028" w:history="1">
        <w:r>
          <w:rPr>
            <w:rFonts w:ascii="Times New Roman" w:eastAsia="Times New Roman" w:hAnsi="Times New Roman" w:cs="Times New Roman"/>
            <w:sz w:val="28"/>
            <w:szCs w:val="28"/>
            <w:lang w:eastAsia="ru-RU"/>
          </w:rPr>
          <w:t>требований</w:t>
        </w:r>
      </w:hyperlink>
      <w:r>
        <w:rPr>
          <w:rFonts w:ascii="Times New Roman" w:eastAsia="Times New Roman" w:hAnsi="Times New Roman" w:cs="Times New Roman"/>
          <w:sz w:val="28"/>
          <w:szCs w:val="28"/>
          <w:lang w:eastAsia="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A157A" w:rsidRDefault="00B2498E">
      <w:pPr>
        <w:shd w:val="clear" w:color="auto" w:fill="FFFFFF"/>
        <w:spacing w:after="0" w:line="240" w:lineRule="auto"/>
        <w:ind w:firstLine="567"/>
        <w:jc w:val="both"/>
      </w:pPr>
      <w:bookmarkStart w:id="1" w:name="dst1005"/>
      <w:bookmarkEnd w:id="1"/>
      <w:r>
        <w:rPr>
          <w:rFonts w:ascii="Times New Roman" w:eastAsia="Times New Roman" w:hAnsi="Times New Roman" w:cs="Times New Roman"/>
          <w:sz w:val="28"/>
          <w:szCs w:val="28"/>
          <w:lang w:eastAsia="ru-RU"/>
        </w:rPr>
        <w:t>2) требований к формированию фондов капитального ремонта;</w:t>
      </w:r>
    </w:p>
    <w:p w:rsidR="004A157A" w:rsidRDefault="00B2498E">
      <w:pPr>
        <w:shd w:val="clear" w:color="auto" w:fill="FFFFFF"/>
        <w:spacing w:after="0" w:line="240" w:lineRule="auto"/>
        <w:ind w:firstLine="567"/>
        <w:jc w:val="both"/>
      </w:pPr>
      <w:bookmarkStart w:id="2" w:name="dst1006"/>
      <w:bookmarkEnd w:id="2"/>
      <w:r>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A157A" w:rsidRDefault="00B2498E">
      <w:pPr>
        <w:shd w:val="clear" w:color="auto" w:fill="FFFFFF"/>
        <w:spacing w:after="0" w:line="240" w:lineRule="auto"/>
        <w:ind w:firstLine="567"/>
        <w:jc w:val="both"/>
      </w:pPr>
      <w:bookmarkStart w:id="3" w:name="dst1007"/>
      <w:bookmarkEnd w:id="3"/>
      <w:r>
        <w:rPr>
          <w:rFonts w:ascii="Times New Roman" w:eastAsia="Times New Roman" w:hAnsi="Times New Roman" w:cs="Times New Roman"/>
          <w:sz w:val="28"/>
          <w:szCs w:val="28"/>
          <w:lang w:eastAsia="ru-RU"/>
        </w:rPr>
        <w:t>4) требований к предоставлению коммунальных услуг и пользователям помещений в многоквартирных домах и жилых домов;</w:t>
      </w:r>
    </w:p>
    <w:p w:rsidR="004A157A" w:rsidRDefault="00B2498E">
      <w:pPr>
        <w:shd w:val="clear" w:color="auto" w:fill="FFFFFF"/>
        <w:spacing w:after="0" w:line="240" w:lineRule="auto"/>
        <w:ind w:firstLine="567"/>
        <w:jc w:val="both"/>
      </w:pPr>
      <w:bookmarkStart w:id="4" w:name="dst1008"/>
      <w:bookmarkEnd w:id="4"/>
      <w:r>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A157A" w:rsidRDefault="00B2498E">
      <w:pPr>
        <w:shd w:val="clear" w:color="auto" w:fill="FFFFFF"/>
        <w:spacing w:after="0" w:line="240" w:lineRule="auto"/>
        <w:ind w:firstLine="567"/>
        <w:jc w:val="both"/>
      </w:pPr>
      <w:bookmarkStart w:id="5" w:name="dst1009"/>
      <w:bookmarkEnd w:id="5"/>
      <w:r>
        <w:rPr>
          <w:rFonts w:ascii="Times New Roman" w:eastAsia="Times New Roman" w:hAnsi="Times New Roman" w:cs="Times New Roman"/>
          <w:color w:val="000000"/>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4A157A" w:rsidRDefault="00B2498E">
      <w:pPr>
        <w:shd w:val="clear" w:color="auto" w:fill="FFFFFF"/>
        <w:spacing w:after="0" w:line="240" w:lineRule="auto"/>
        <w:ind w:firstLine="567"/>
        <w:jc w:val="both"/>
      </w:pPr>
      <w:bookmarkStart w:id="6" w:name="dst1010"/>
      <w:bookmarkEnd w:id="6"/>
      <w:r>
        <w:rPr>
          <w:rFonts w:ascii="Times New Roman" w:eastAsia="Times New Roman" w:hAnsi="Times New Roman" w:cs="Times New Roman"/>
          <w:color w:val="000000"/>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A157A" w:rsidRDefault="00B2498E">
      <w:pPr>
        <w:shd w:val="clear" w:color="auto" w:fill="FFFFFF"/>
        <w:spacing w:after="0" w:line="240" w:lineRule="auto"/>
        <w:ind w:firstLine="567"/>
        <w:jc w:val="both"/>
      </w:pPr>
      <w:bookmarkStart w:id="7" w:name="dst1011"/>
      <w:bookmarkEnd w:id="7"/>
      <w:r>
        <w:rPr>
          <w:rFonts w:ascii="Times New Roman" w:eastAsia="Times New Roman" w:hAnsi="Times New Roman" w:cs="Times New Roman"/>
          <w:color w:val="000000"/>
          <w:sz w:val="28"/>
          <w:szCs w:val="28"/>
          <w:lang w:eastAsia="ru-RU"/>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A157A" w:rsidRDefault="00B2498E">
      <w:pPr>
        <w:shd w:val="clear" w:color="auto" w:fill="FFFFFF"/>
        <w:spacing w:after="0" w:line="240" w:lineRule="auto"/>
        <w:ind w:firstLine="567"/>
        <w:jc w:val="both"/>
      </w:pPr>
      <w:bookmarkStart w:id="8" w:name="dst1012"/>
      <w:bookmarkEnd w:id="8"/>
      <w:r>
        <w:rPr>
          <w:rFonts w:ascii="Times New Roman" w:eastAsia="Times New Roman" w:hAnsi="Times New Roman" w:cs="Times New Roman"/>
          <w:color w:val="000000"/>
          <w:sz w:val="28"/>
          <w:szCs w:val="28"/>
          <w:lang w:eastAsia="ru-RU"/>
        </w:rPr>
        <w:t xml:space="preserve">9) требований к порядку размещения </w:t>
      </w:r>
      <w:proofErr w:type="spellStart"/>
      <w:r>
        <w:rPr>
          <w:rFonts w:ascii="Times New Roman" w:eastAsia="Times New Roman" w:hAnsi="Times New Roman" w:cs="Times New Roman"/>
          <w:color w:val="000000"/>
          <w:sz w:val="28"/>
          <w:szCs w:val="28"/>
          <w:lang w:eastAsia="ru-RU"/>
        </w:rPr>
        <w:t>ресурсоснабжающими</w:t>
      </w:r>
      <w:proofErr w:type="spellEnd"/>
      <w:r>
        <w:rPr>
          <w:rFonts w:ascii="Times New Roman" w:eastAsia="Times New Roman" w:hAnsi="Times New Roman" w:cs="Times New Roman"/>
          <w:color w:val="000000"/>
          <w:sz w:val="28"/>
          <w:szCs w:val="28"/>
          <w:lang w:eastAsia="ru-RU"/>
        </w:rPr>
        <w:t xml:space="preserve"> организациями, лицами, осуществляющими деятельность по управлению многоквартирными домами, информации в системе;</w:t>
      </w:r>
    </w:p>
    <w:p w:rsidR="004A157A" w:rsidRDefault="00B2498E">
      <w:pPr>
        <w:shd w:val="clear" w:color="auto" w:fill="FFFFFF"/>
        <w:spacing w:after="0" w:line="240" w:lineRule="auto"/>
        <w:ind w:firstLine="567"/>
        <w:jc w:val="both"/>
      </w:pPr>
      <w:bookmarkStart w:id="9" w:name="dst1013"/>
      <w:bookmarkEnd w:id="9"/>
      <w:r>
        <w:rPr>
          <w:rFonts w:ascii="Times New Roman" w:eastAsia="Times New Roman" w:hAnsi="Times New Roman" w:cs="Times New Roman"/>
          <w:color w:val="000000"/>
          <w:sz w:val="28"/>
          <w:szCs w:val="28"/>
          <w:lang w:eastAsia="ru-RU"/>
        </w:rPr>
        <w:t>10) требований к обеспечению доступности для инвалидов помещений в многоквартирны</w:t>
      </w:r>
      <w:r>
        <w:rPr>
          <w:rFonts w:ascii="Times New Roman" w:eastAsia="Times New Roman" w:hAnsi="Times New Roman" w:cs="Times New Roman"/>
          <w:sz w:val="28"/>
          <w:szCs w:val="28"/>
          <w:lang w:eastAsia="ru-RU"/>
        </w:rPr>
        <w:t>х домах;</w:t>
      </w:r>
    </w:p>
    <w:p w:rsidR="004A157A" w:rsidRDefault="00B2498E">
      <w:pPr>
        <w:pStyle w:val="ae"/>
        <w:spacing w:after="0" w:line="240" w:lineRule="auto"/>
        <w:ind w:left="0" w:firstLine="567"/>
        <w:contextualSpacing w:val="0"/>
        <w:jc w:val="both"/>
      </w:pPr>
      <w:bookmarkStart w:id="10" w:name="dst1014"/>
      <w:bookmarkEnd w:id="10"/>
      <w:r>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4A157A" w:rsidRDefault="00B2498E">
      <w:pPr>
        <w:pStyle w:val="ae"/>
        <w:spacing w:after="0" w:line="240" w:lineRule="auto"/>
        <w:ind w:left="0" w:firstLine="567"/>
        <w:contextualSpacing w:val="0"/>
        <w:jc w:val="both"/>
      </w:pPr>
      <w:r>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4A157A" w:rsidRDefault="00B2498E">
      <w:pPr>
        <w:spacing w:after="0" w:line="240" w:lineRule="auto"/>
        <w:ind w:firstLine="567"/>
        <w:jc w:val="both"/>
      </w:pPr>
      <w:r>
        <w:rPr>
          <w:rFonts w:ascii="Times New Roman" w:hAnsi="Times New Roman" w:cs="Times New Roman"/>
          <w:sz w:val="28"/>
          <w:szCs w:val="28"/>
        </w:rPr>
        <w:t>1.7. Объектом муниципального контроля является:</w:t>
      </w:r>
    </w:p>
    <w:p w:rsidR="004A157A" w:rsidRDefault="00B2498E">
      <w:pPr>
        <w:pStyle w:val="ab"/>
        <w:ind w:left="0" w:firstLine="567"/>
        <w:jc w:val="both"/>
      </w:pPr>
      <w:r>
        <w:rPr>
          <w:color w:val="000000"/>
          <w:sz w:val="28"/>
          <w:szCs w:val="28"/>
        </w:rPr>
        <w:t>1) деятельность, действия (бездействие) по пользованию жилыми помещениями муниципального жилищного фонда;</w:t>
      </w:r>
    </w:p>
    <w:p w:rsidR="004A157A" w:rsidRDefault="00B2498E">
      <w:pPr>
        <w:pStyle w:val="ab"/>
        <w:ind w:left="0" w:firstLine="567"/>
        <w:jc w:val="both"/>
      </w:pPr>
      <w:r>
        <w:rPr>
          <w:color w:val="000000"/>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4A157A" w:rsidRDefault="00B2498E">
      <w:pPr>
        <w:pStyle w:val="ab"/>
        <w:ind w:left="0" w:firstLine="567"/>
        <w:jc w:val="both"/>
      </w:pPr>
      <w:r>
        <w:rPr>
          <w:color w:val="000000"/>
          <w:sz w:val="28"/>
          <w:szCs w:val="28"/>
        </w:rPr>
        <w:t>3) деятельность, действия (бездействие) по формированию фондов капитального ремонта;</w:t>
      </w:r>
    </w:p>
    <w:p w:rsidR="004A157A" w:rsidRDefault="00B2498E">
      <w:pPr>
        <w:pStyle w:val="ab"/>
        <w:ind w:left="0" w:firstLine="567"/>
        <w:jc w:val="both"/>
      </w:pPr>
      <w:r>
        <w:rPr>
          <w:color w:val="000000"/>
          <w:sz w:val="28"/>
          <w:szCs w:val="28"/>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4A157A" w:rsidRDefault="00B2498E">
      <w:pPr>
        <w:pStyle w:val="ab"/>
        <w:ind w:left="0" w:firstLine="567"/>
        <w:jc w:val="both"/>
      </w:pPr>
      <w:r>
        <w:rPr>
          <w:color w:val="000000"/>
          <w:sz w:val="28"/>
          <w:szCs w:val="28"/>
        </w:rPr>
        <w:t>5) деятельность, действия (бездействие) по управлению многоквартирными домами, включающая в себя:</w:t>
      </w:r>
    </w:p>
    <w:p w:rsidR="004A157A" w:rsidRDefault="00B2498E">
      <w:pPr>
        <w:pStyle w:val="ab"/>
        <w:ind w:left="0" w:firstLine="567"/>
        <w:jc w:val="both"/>
      </w:pPr>
      <w:r>
        <w:rPr>
          <w:color w:val="000000"/>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4A157A" w:rsidRDefault="00B2498E">
      <w:pPr>
        <w:pStyle w:val="ab"/>
        <w:ind w:left="0" w:firstLine="567"/>
        <w:jc w:val="both"/>
      </w:pPr>
      <w:r>
        <w:rPr>
          <w:color w:val="000000"/>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A157A" w:rsidRDefault="00B2498E">
      <w:pPr>
        <w:pStyle w:val="ab"/>
        <w:ind w:left="0" w:firstLine="567"/>
        <w:jc w:val="both"/>
      </w:pPr>
      <w:r>
        <w:rPr>
          <w:color w:val="000000"/>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A157A" w:rsidRDefault="00B2498E">
      <w:pPr>
        <w:pStyle w:val="ab"/>
        <w:ind w:left="0" w:firstLine="567"/>
        <w:jc w:val="both"/>
      </w:pPr>
      <w:r>
        <w:rPr>
          <w:color w:val="000000"/>
          <w:sz w:val="28"/>
          <w:szCs w:val="28"/>
        </w:rPr>
        <w:t>- деятельность, действия (бездействие) по обеспечению доступности для инвалидов помещений в многоквартирных домах;</w:t>
      </w:r>
    </w:p>
    <w:p w:rsidR="004A157A" w:rsidRDefault="00B2498E">
      <w:pPr>
        <w:pStyle w:val="ab"/>
        <w:ind w:left="0" w:firstLine="567"/>
        <w:jc w:val="both"/>
      </w:pPr>
      <w:r>
        <w:rPr>
          <w:color w:val="000000"/>
          <w:sz w:val="28"/>
          <w:szCs w:val="28"/>
        </w:rPr>
        <w:t>6) деятельность, действия (бездействие) по размещению информации в системе;</w:t>
      </w:r>
    </w:p>
    <w:p w:rsidR="004A157A" w:rsidRDefault="00B2498E">
      <w:pPr>
        <w:pStyle w:val="ab"/>
        <w:ind w:left="0" w:firstLine="567"/>
        <w:jc w:val="both"/>
      </w:pPr>
      <w:r>
        <w:rPr>
          <w:color w:val="000000"/>
          <w:sz w:val="28"/>
          <w:szCs w:val="28"/>
        </w:rPr>
        <w:t>7) деятельность, действия (бездействие) по предоставлению жилых помещений в наемных домах социального использования.</w:t>
      </w:r>
    </w:p>
    <w:p w:rsidR="004A157A" w:rsidRDefault="00B249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 xml:space="preserve">Муниципальный жилищный контроль осуществляется в отношении граждан, в том числе осуществляющих деятельность в качестве </w:t>
      </w:r>
      <w:r>
        <w:rPr>
          <w:rFonts w:ascii="Times New Roman" w:hAnsi="Times New Roman" w:cs="Times New Roman"/>
          <w:sz w:val="28"/>
          <w:szCs w:val="28"/>
        </w:rPr>
        <w:lastRenderedPageBreak/>
        <w:t>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w:t>
      </w:r>
      <w:proofErr w:type="gramEnd"/>
      <w:r>
        <w:rPr>
          <w:rFonts w:ascii="Times New Roman" w:hAnsi="Times New Roman" w:cs="Times New Roman"/>
          <w:sz w:val="28"/>
          <w:szCs w:val="28"/>
        </w:rPr>
        <w:t xml:space="preserve"> контролю (далее — контролируемые лица), в том числе:</w:t>
      </w:r>
    </w:p>
    <w:p w:rsidR="004A157A" w:rsidRDefault="00B2498E">
      <w:pPr>
        <w:spacing w:after="0" w:line="240" w:lineRule="auto"/>
        <w:ind w:right="14" w:firstLine="721"/>
        <w:jc w:val="both"/>
        <w:rPr>
          <w:rFonts w:ascii="Times New Roman" w:hAnsi="Times New Roman" w:cs="Times New Roman"/>
          <w:sz w:val="28"/>
          <w:szCs w:val="28"/>
        </w:rPr>
      </w:pPr>
      <w:r>
        <w:rPr>
          <w:rFonts w:ascii="Times New Roman" w:hAnsi="Times New Roman" w:cs="Times New Roman"/>
          <w:sz w:val="28"/>
          <w:szCs w:val="2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4A157A" w:rsidRDefault="00B2498E">
      <w:pPr>
        <w:spacing w:after="0" w:line="240" w:lineRule="auto"/>
        <w:ind w:right="14" w:firstLine="721"/>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в том числе </w:t>
      </w:r>
      <w:proofErr w:type="spellStart"/>
      <w:r>
        <w:rPr>
          <w:rFonts w:ascii="Times New Roman" w:hAnsi="Times New Roman" w:cs="Times New Roman"/>
          <w:sz w:val="28"/>
          <w:szCs w:val="28"/>
        </w:rPr>
        <w:t>ресурсоснабжающие</w:t>
      </w:r>
      <w:proofErr w:type="spellEnd"/>
      <w:r>
        <w:rPr>
          <w:rFonts w:ascii="Times New Roman" w:hAnsi="Times New Roman" w:cs="Times New Roman"/>
          <w:sz w:val="28"/>
          <w:szCs w:val="28"/>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4A157A" w:rsidRDefault="00B2498E">
      <w:pPr>
        <w:spacing w:after="0" w:line="240" w:lineRule="auto"/>
        <w:ind w:right="14" w:firstLine="721"/>
        <w:jc w:val="both"/>
        <w:rPr>
          <w:rFonts w:ascii="Times New Roman" w:hAnsi="Times New Roman" w:cs="Times New Roman"/>
          <w:sz w:val="28"/>
          <w:szCs w:val="28"/>
        </w:rPr>
      </w:pPr>
      <w:r>
        <w:rPr>
          <w:rFonts w:ascii="Times New Roman" w:hAnsi="Times New Roman" w:cs="Times New Roman"/>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4A157A" w:rsidRDefault="00B2498E">
      <w:pPr>
        <w:spacing w:after="0" w:line="240" w:lineRule="auto"/>
        <w:ind w:right="14" w:firstLine="721"/>
        <w:jc w:val="both"/>
        <w:rPr>
          <w:rFonts w:ascii="Times New Roman" w:hAnsi="Times New Roman" w:cs="Times New Roman"/>
          <w:sz w:val="28"/>
          <w:szCs w:val="28"/>
        </w:rPr>
      </w:pPr>
      <w:r>
        <w:rPr>
          <w:rFonts w:ascii="Times New Roman" w:hAnsi="Times New Roman" w:cs="Times New Roman"/>
          <w:sz w:val="28"/>
          <w:szCs w:val="28"/>
        </w:rPr>
        <w:t>- граждане, во владении и (или) в пользовании которых находятся помещения муниципального жилищного фонда.</w:t>
      </w:r>
    </w:p>
    <w:p w:rsidR="004A157A" w:rsidRDefault="00B249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1.9. Муниципальный жилищный контроль осуществляется администрацией </w:t>
      </w:r>
      <w:r w:rsidR="00C93E2B">
        <w:rPr>
          <w:rFonts w:ascii="Times New Roman" w:hAnsi="Times New Roman" w:cs="Times New Roman"/>
          <w:sz w:val="28"/>
          <w:szCs w:val="28"/>
        </w:rPr>
        <w:t>Новомихайловского сельсовета</w:t>
      </w:r>
      <w:r>
        <w:rPr>
          <w:rFonts w:ascii="Times New Roman" w:hAnsi="Times New Roman" w:cs="Times New Roman"/>
          <w:sz w:val="28"/>
          <w:szCs w:val="28"/>
        </w:rPr>
        <w:t xml:space="preserve"> Александровского района Оренбургской области (далее – администрация сельсовета; уполномоченный орган; контрольный орган).</w:t>
      </w:r>
    </w:p>
    <w:p w:rsidR="004A157A" w:rsidRDefault="00B2498E">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w:t>
      </w:r>
      <w:r w:rsidR="00C93E2B">
        <w:rPr>
          <w:rFonts w:ascii="Times New Roman" w:hAnsi="Times New Roman" w:cs="Times New Roman"/>
          <w:sz w:val="28"/>
          <w:szCs w:val="28"/>
        </w:rPr>
        <w:t>Новомихайловского сельсовета</w:t>
      </w:r>
      <w:r>
        <w:rPr>
          <w:rFonts w:ascii="Times New Roman" w:hAnsi="Times New Roman" w:cs="Times New Roman"/>
          <w:sz w:val="28"/>
          <w:szCs w:val="28"/>
        </w:rPr>
        <w:t xml:space="preserve"> Александровского района Оренбургской области, специалист администрации </w:t>
      </w:r>
      <w:r w:rsidR="00C93E2B">
        <w:rPr>
          <w:rFonts w:ascii="Times New Roman" w:hAnsi="Times New Roman" w:cs="Times New Roman"/>
          <w:sz w:val="28"/>
          <w:szCs w:val="28"/>
        </w:rPr>
        <w:t>Новомихайловского сельсовета</w:t>
      </w:r>
      <w:r>
        <w:rPr>
          <w:rFonts w:ascii="Times New Roman" w:hAnsi="Times New Roman" w:cs="Times New Roman"/>
          <w:sz w:val="28"/>
          <w:szCs w:val="28"/>
        </w:rPr>
        <w:t xml:space="preserve">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w:t>
      </w:r>
      <w:proofErr w:type="gramEnd"/>
      <w:r>
        <w:rPr>
          <w:rFonts w:ascii="Times New Roman" w:hAnsi="Times New Roman" w:cs="Times New Roman"/>
          <w:sz w:val="28"/>
          <w:szCs w:val="28"/>
        </w:rPr>
        <w:t xml:space="preserve"> профилактических мероприятий и контрольных (надзорных) мероприятий (далее также - инспектор).</w:t>
      </w:r>
    </w:p>
    <w:p w:rsidR="004A157A" w:rsidRDefault="00B249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w:t>
      </w:r>
      <w:r w:rsidR="00C93E2B">
        <w:rPr>
          <w:rFonts w:ascii="Times New Roman" w:hAnsi="Times New Roman" w:cs="Times New Roman"/>
          <w:color w:val="000000"/>
          <w:sz w:val="28"/>
          <w:szCs w:val="28"/>
        </w:rPr>
        <w:t>Новомихайловского сельсовета</w:t>
      </w:r>
      <w:r>
        <w:rPr>
          <w:rFonts w:ascii="Times New Roman" w:hAnsi="Times New Roman" w:cs="Times New Roman"/>
          <w:color w:val="000000"/>
          <w:sz w:val="28"/>
          <w:szCs w:val="28"/>
        </w:rPr>
        <w:t xml:space="preserve"> Александровского района Оренбургской области.</w:t>
      </w:r>
    </w:p>
    <w:p w:rsidR="004A157A" w:rsidRDefault="00B2498E">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eastAsia="Times New Roman" w:hAnsi="Times New Roman" w:cs="Times New Roman"/>
          <w:sz w:val="28"/>
          <w:szCs w:val="28"/>
          <w:lang w:eastAsia="ru-RU"/>
        </w:rPr>
        <w:t>Контрольный орган н</w:t>
      </w:r>
      <w:r>
        <w:rPr>
          <w:rFonts w:ascii="Times New Roman" w:hAnsi="Times New Roman" w:cs="Times New Roman"/>
          <w:sz w:val="28"/>
          <w:szCs w:val="28"/>
        </w:rPr>
        <w:t>ормативно – правовым актом</w:t>
      </w:r>
      <w:r>
        <w:rPr>
          <w:rFonts w:ascii="Times New Roman" w:eastAsia="Times New Roman" w:hAnsi="Times New Roman" w:cs="Times New Roman"/>
          <w:sz w:val="28"/>
          <w:szCs w:val="28"/>
          <w:lang w:eastAsia="ru-RU"/>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w:t>
      </w:r>
      <w:r>
        <w:rPr>
          <w:rFonts w:ascii="Times New Roman" w:eastAsia="Times New Roman" w:hAnsi="Times New Roman" w:cs="Times New Roman"/>
          <w:sz w:val="28"/>
          <w:szCs w:val="28"/>
          <w:lang w:eastAsia="ru-RU"/>
        </w:rPr>
        <w:lastRenderedPageBreak/>
        <w:t>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rFonts w:ascii="Times New Roman" w:hAnsi="Times New Roman" w:cs="Times New Roman"/>
          <w:sz w:val="28"/>
          <w:szCs w:val="28"/>
        </w:rPr>
        <w:t>.</w:t>
      </w:r>
    </w:p>
    <w:p w:rsidR="004A157A" w:rsidRDefault="00B2498E">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1.11.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№248-ФЗ и иными федеральными законами.</w:t>
      </w:r>
    </w:p>
    <w:p w:rsidR="004A157A" w:rsidRDefault="00B2498E">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1.12. Уполномоченный орган при осуществлении муниципального жилищного контроля проводит контрольные мероприятия из числа предусмотренных Федеральным законом от 31 июля 2020 года № 248-ФЗ</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государственном контроле (надзоре) и муниципальном контроле в Российской Федерации»(далее - контрольные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1.13. В целях осуществления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4A157A" w:rsidRDefault="00B2498E">
      <w:pPr>
        <w:pStyle w:val="ae"/>
        <w:spacing w:after="0" w:line="240" w:lineRule="auto"/>
        <w:ind w:left="0" w:right="-1" w:firstLine="709"/>
        <w:jc w:val="both"/>
        <w:rPr>
          <w:rFonts w:ascii="Times New Roman" w:hAnsi="Times New Roman" w:cs="Times New Roman"/>
          <w:b/>
          <w:sz w:val="28"/>
          <w:szCs w:val="28"/>
        </w:rPr>
      </w:pPr>
      <w:proofErr w:type="gramStart"/>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 июля 2020 года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roofErr w:type="gramEnd"/>
    </w:p>
    <w:p w:rsidR="004A157A" w:rsidRDefault="00B2498E">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1.14. Администрация сельсовета осуществляет учет объектов муниципального контроля. Учет объектов контроля осуществляется посредством создания:</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единого реестра контрольных мероприятий;</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rsidR="004A157A" w:rsidRDefault="00B2498E">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4A157A" w:rsidRDefault="00B2498E">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4A157A" w:rsidRDefault="00B2498E">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1.15. При сборе, обработке, анализе и учете сведений об объектах контроля для целей их учета администрация сельсовета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A157A" w:rsidRDefault="00B2498E">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1.16. К отношениям, связанным с осуществлением муниципального жилищного контроля, организацией и проведением профилактических </w:t>
      </w:r>
      <w:r>
        <w:rPr>
          <w:rFonts w:ascii="Times New Roman" w:hAnsi="Times New Roman" w:cs="Times New Roman"/>
          <w:sz w:val="28"/>
          <w:szCs w:val="28"/>
        </w:rPr>
        <w:lastRenderedPageBreak/>
        <w:t>мероприятий, контрольных (надзорных) мероприятий применяются положения Федерального закона от 31июля 2020 года № 248-ФЗ.</w:t>
      </w:r>
    </w:p>
    <w:p w:rsidR="004A157A" w:rsidRDefault="00B2498E">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жилищного контроля не применяется. Муниципальный контроль осуществляется без проведения плановых контрольных мероприятий.</w:t>
      </w:r>
    </w:p>
    <w:p w:rsidR="004A157A" w:rsidRDefault="00B2498E">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4A157A" w:rsidRDefault="004A157A">
      <w:pPr>
        <w:pStyle w:val="ae"/>
        <w:spacing w:after="0" w:line="240" w:lineRule="auto"/>
        <w:ind w:left="0" w:right="-1" w:firstLine="709"/>
        <w:jc w:val="both"/>
        <w:rPr>
          <w:rFonts w:ascii="Times New Roman" w:hAnsi="Times New Roman" w:cs="Times New Roman"/>
          <w:b/>
          <w:sz w:val="28"/>
          <w:szCs w:val="28"/>
        </w:rPr>
      </w:pPr>
    </w:p>
    <w:p w:rsidR="004A157A" w:rsidRDefault="00B2498E">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2. Профилактика рисков причинения вреда (ущерба) охраняемым законом ценностям, независимая оценка соблюдения обязательных требований</w:t>
      </w:r>
    </w:p>
    <w:p w:rsidR="004A157A" w:rsidRDefault="004A157A">
      <w:pPr>
        <w:spacing w:after="0" w:line="240" w:lineRule="auto"/>
        <w:ind w:right="-1" w:firstLine="709"/>
        <w:jc w:val="both"/>
        <w:rPr>
          <w:rFonts w:ascii="Times New Roman" w:hAnsi="Times New Roman" w:cs="Times New Roman"/>
          <w:sz w:val="28"/>
          <w:szCs w:val="28"/>
        </w:rPr>
      </w:pP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 Подача возражений в отношении предостережения о недопустимости нарушения обязательных требований и их рассмотрение: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 В возражениях указываются: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2.4.2.1. Наименование юридического лица, фамилия, имя, отчество (при наличии) индивидуального предпринимателя.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2.4.2.2. Идентификационный номер налогоплательщика - юридического лица, индивидуального предпринимателя.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2.4.2.3. Дата и номер предостережения, направленного в адрес контролируемого лица.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Pr>
          <w:rFonts w:ascii="Times New Roman" w:hAnsi="Times New Roman" w:cs="Times New Roman"/>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2.4.4. </w:t>
      </w:r>
      <w:proofErr w:type="gramStart"/>
      <w:r>
        <w:rPr>
          <w:rFonts w:ascii="Times New Roman" w:hAnsi="Times New Roman" w:cs="Times New Roman"/>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Pr>
          <w:rFonts w:ascii="Times New Roman" w:hAnsi="Times New Roman" w:cs="Times New Roman"/>
          <w:sz w:val="28"/>
          <w:szCs w:val="28"/>
        </w:rPr>
        <w:t xml:space="preserve">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Pr>
          <w:rFonts w:ascii="Times New Roman" w:hAnsi="Times New Roman" w:cs="Times New Roman"/>
          <w:sz w:val="28"/>
          <w:szCs w:val="28"/>
        </w:rPr>
        <w:t>риск-ориентированного</w:t>
      </w:r>
      <w:proofErr w:type="spellEnd"/>
      <w:proofErr w:type="gramEnd"/>
      <w:r>
        <w:rPr>
          <w:rFonts w:ascii="Times New Roman" w:hAnsi="Times New Roman" w:cs="Times New Roman"/>
          <w:sz w:val="28"/>
          <w:szCs w:val="28"/>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2.4.5. Уполномоченный орган осуществляет учет объявленных им предостережений и использует соответствующие данные для проведения </w:t>
      </w:r>
      <w:r>
        <w:rPr>
          <w:rFonts w:ascii="Times New Roman" w:hAnsi="Times New Roman" w:cs="Times New Roman"/>
          <w:sz w:val="28"/>
          <w:szCs w:val="28"/>
        </w:rPr>
        <w:lastRenderedPageBreak/>
        <w:t>иных профилактических мероприятий и контрольных (надзорных) мероприятий.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 Консультирование: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2.5.1. Консультирование (разъяснения по вопросам, связанным с организацией и осуществлением муниципального жилищного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 Консультирование в устной и письменной формах осуществляется по следующим вопросам:</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2.5.3.1. Компетенция уполномоченного органа.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2.5.3.2. Соблюдение обязательных требований.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2.5.3.3. Проведение контрольных мероприятий.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2.5.3.4. Применение мер ответственности.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2.5.6. </w:t>
      </w:r>
      <w:proofErr w:type="gramStart"/>
      <w:r>
        <w:rPr>
          <w:rFonts w:ascii="Times New Roman" w:hAnsi="Times New Roman" w:cs="Times New Roman"/>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2.5.8. Уполномоченный орган осуществляет учет консультирований.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 Профилактический визит:</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A157A" w:rsidRDefault="004A157A">
      <w:pPr>
        <w:spacing w:after="0" w:line="240" w:lineRule="auto"/>
        <w:ind w:right="-1" w:firstLine="709"/>
        <w:jc w:val="both"/>
        <w:rPr>
          <w:rFonts w:ascii="Times New Roman" w:hAnsi="Times New Roman" w:cs="Times New Roman"/>
          <w:sz w:val="28"/>
          <w:szCs w:val="28"/>
        </w:rPr>
      </w:pPr>
    </w:p>
    <w:p w:rsidR="004A157A" w:rsidRDefault="00B2498E">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3. Порядок организации и осуществления муниципального жилищного контроля</w:t>
      </w:r>
    </w:p>
    <w:p w:rsidR="004A157A" w:rsidRDefault="004A157A">
      <w:pPr>
        <w:spacing w:after="0" w:line="240" w:lineRule="auto"/>
        <w:ind w:right="-1" w:firstLine="708"/>
        <w:jc w:val="both"/>
        <w:rPr>
          <w:rFonts w:ascii="Times New Roman" w:hAnsi="Times New Roman" w:cs="Times New Roman"/>
          <w:b/>
          <w:sz w:val="28"/>
          <w:szCs w:val="28"/>
        </w:rPr>
      </w:pPr>
    </w:p>
    <w:p w:rsidR="004A157A" w:rsidRDefault="00B2498E">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3.1. Муниципальный жилищный контроль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 При осуществлении муниципального жилищного контроля могут проводиться: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Профилактические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3.2.1.1. Информирование.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3.2.1.2. Обобщение правоприменительной практики.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3.2.1.3. Объявление предостережения.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3.2.1.4. Консультирование.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3.2.1.5. Профилактический визит.</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Контрольные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3.2.2.1. Инспекционный визит.</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3.2.2.2. Рейдовый осмотр.</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3.2.2.3. Документарная проверка.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3.2.2.4. Выездная проверка.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3.2.2.5. Выездное обследование.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Дата, время и место принятия решения.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Кем принято решение.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Основание проведения контрольного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Вид контроля.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Объект контроля, в отношении которого проводится контрольное мероприятие.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w:t>
      </w:r>
      <w:r>
        <w:rPr>
          <w:rFonts w:ascii="Times New Roman" w:hAnsi="Times New Roman" w:cs="Times New Roman"/>
          <w:sz w:val="28"/>
          <w:szCs w:val="28"/>
        </w:rPr>
        <w:lastRenderedPageBreak/>
        <w:t>ответственных за соответствие обязательным требованиям объекта контроля, в отношении которого проводится контрольное мероприятие.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Вид контрольного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3.3.10. Перечень контрольных действий, совершаемых в рамках контрольного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Предмет контрольного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Проверочные листы, если их применение является обязательным.</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3.3.13. Дата проведения контрольного мероприятия, в том числе срок непосредственного взаимодействия с контролируемым лицом.</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мероприятий используются средства фот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видеосъемки.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 От имени уполномоченного органа муниципальный жилищный контроль вправе осуществлять следующие должностные лица: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 Руководитель (заместитель руководителя) уполномоченного органа.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жилищному контролю, в том числе проведение профилактических мероприятий и контрольных мероприятий </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3.8.8. Составлять по результатам проведенных контрольных мероприятий соответствующие акты.</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4A157A" w:rsidRDefault="00B249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3.8.10. </w:t>
      </w:r>
      <w:proofErr w:type="gramStart"/>
      <w:r>
        <w:rPr>
          <w:rFonts w:ascii="Times New Roman" w:hAnsi="Times New Roman" w:cs="Times New Roman"/>
          <w:sz w:val="28"/>
          <w:szCs w:val="28"/>
        </w:rPr>
        <w:t>Использовать печать и штамп, необходимые для деятельности;</w:t>
      </w:r>
      <w:proofErr w:type="gramEnd"/>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3.8.11. Регистрировать, учитывать и хранить распоряжения (или решения) о проведении проверок.</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3.8.13. Обратиться в суд с заявлениями: о понуждении к исполнению предписания.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3.8.14. Совершать иные действия, предусмотренные законодательством.</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 Инспекторы обязаны:</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 Соблюдать законодательство Российской Федерации, права и законные интересы контролируемых лиц.</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3.9.3. </w:t>
      </w:r>
      <w:proofErr w:type="gramStart"/>
      <w:r>
        <w:rPr>
          <w:rFonts w:ascii="Times New Roman" w:hAnsi="Times New Roman" w:cs="Times New Roman"/>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3.9.6. </w:t>
      </w:r>
      <w:proofErr w:type="gramStart"/>
      <w:r>
        <w:rPr>
          <w:rFonts w:ascii="Times New Roman" w:hAnsi="Times New Roman" w:cs="Times New Roman"/>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Pr>
          <w:rFonts w:ascii="Times New Roman" w:hAnsi="Times New Roman" w:cs="Times New Roman"/>
          <w:sz w:val="28"/>
          <w:szCs w:val="28"/>
        </w:rPr>
        <w:t xml:space="preserve"> в случаях, предусмотренных настоящим Федеральным законом, осуществлять консультирование.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3.9.14. Исполнять иные требования, предусмотренные законодательством Российской Федерации.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 Инспектор не вправе: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3.10.2. Проводить контрольные мероприятия, совершать контрольные действия, не предусмотренные решением уполномоченного органа.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3.10.3. </w:t>
      </w:r>
      <w:proofErr w:type="gramStart"/>
      <w:r>
        <w:rPr>
          <w:rFonts w:ascii="Times New Roman" w:hAnsi="Times New Roman" w:cs="Times New Roman"/>
          <w:sz w:val="28"/>
          <w:szCs w:val="28"/>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3.10.6.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3.10.9. Превышать установленные сроки проведения контрольных мероприятий.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 В рамках осуществления муниципального жилищного контроля проводятся следующие виды контрольных мероприятий: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 Требующие взаимодействия с контролируемым лицом:</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3.12.1.1. Выездная проверка.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3.12.1.2. Рейдовый осмотр.</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3.12.1.3. Инспекционный визит.</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3.12.1.4. Документарная проверка.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3.12.2. Не требующие взаимодействия с контролируемым лицом - выездное обследование.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Выездная проверка:</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3.13.4. Выездная проверка проводится по основаниям, перечисленным в ст.57 Федерального закона от 31.07.2020 №248-ФЗ в случаях, предусмотренных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.3 ст. 73 Федерального закона от 31.07.2020 №248-ФЗ. Также в соответствии с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4A157A" w:rsidRDefault="00B2498E">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lastRenderedPageBreak/>
        <w:t xml:space="preserve">3.13.6.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24 часа до ее начала в порядке, предусмотренном ст.21 Федерального закона от 31.07.2020 №248-ФЗ. </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3.13.7. Срок проведения выездной проверки не может превышать 10 рабочих дней. </w:t>
      </w:r>
    </w:p>
    <w:p w:rsidR="004A157A" w:rsidRDefault="00B2498E">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3.13.8. </w:t>
      </w:r>
      <w:proofErr w:type="gramStart"/>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за исключением выездной проверки, основанием для проведения которой является п.6 ч.1 ст.57 Федерального закона от 31.07.2020 №248-ФЗ и которая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не может продолжаться более сорока часов.</w:t>
      </w:r>
      <w:proofErr w:type="gramEnd"/>
      <w:r>
        <w:rPr>
          <w:rFonts w:ascii="Times New Roman"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3.13.8. В ходе выездной проверки допускаются следующие контрольные действия:</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 осмотр;</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досмотр;</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 опрос;</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8) испытание;</w:t>
      </w:r>
    </w:p>
    <w:p w:rsidR="004A157A" w:rsidRDefault="00B2498E">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9) экспертиза;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10) эксперимент.</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 Рейдовый осмотр:</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 В ходе рейдового осмотра допускаются следующие контрольные действия: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3.14.3.1. Осмотр.</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3.14.3.2. Досмотр.</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3.14.3.3. Опрос.</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3.14.3.4. Получение письменных объяснений.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3.14.3.5. Истребование документов.</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3.14.3.6. Экспертиза.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 Инспекционный визит:</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 В ходе инспекционного визита допускаются следующие контрольные (надзорные) действия: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3.15.2.1. Осмотр.</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3.15.2.2. Опрос.</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3.15.2.3. Получение письменных объяснений.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3.15.2.4. Инструментальное обследование.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3.15.3. Инспекционный визит проводится без предварительного уведомления контролируемого лица и собственника объекта контроля.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3.15.5. Контролируемые лица или их представители обязаны обеспечить беспрепятственный доступ инспектора в здания, сооружения, помещения.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 Документарная проверка: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3.16.1. </w:t>
      </w:r>
      <w:proofErr w:type="gramStart"/>
      <w:r>
        <w:rPr>
          <w:rFonts w:ascii="Times New Roman" w:hAnsi="Times New Roman" w:cs="Times New Roman"/>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Pr>
          <w:rFonts w:ascii="Times New Roman" w:hAnsi="Times New Roman" w:cs="Times New Roman"/>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 В ходе документарной проверки допускаются следующие контрольные действия: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3.16.3.1. Получение письменных объяснений.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3.16.3.2. Истребование документов.</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3.16.3.3. Экспертиза.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3.16.5. </w:t>
      </w:r>
      <w:proofErr w:type="gramStart"/>
      <w:r>
        <w:rPr>
          <w:rFonts w:ascii="Times New Roman" w:hAnsi="Times New Roman" w:cs="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p>
    <w:p w:rsidR="004A157A" w:rsidRDefault="00B2498E">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w:t>
      </w:r>
      <w:r>
        <w:rPr>
          <w:rFonts w:ascii="Times New Roman" w:hAnsi="Times New Roman" w:cs="Times New Roman"/>
          <w:sz w:val="28"/>
          <w:szCs w:val="28"/>
        </w:rPr>
        <w:lastRenderedPageBreak/>
        <w:t>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rFonts w:ascii="Times New Roman" w:hAnsi="Times New Roman" w:cs="Times New Roman"/>
          <w:sz w:val="28"/>
          <w:szCs w:val="28"/>
        </w:rPr>
        <w:t>истребуются</w:t>
      </w:r>
      <w:proofErr w:type="spellEnd"/>
      <w:r>
        <w:rPr>
          <w:rFonts w:ascii="Times New Roman" w:hAnsi="Times New Roman" w:cs="Times New Roman"/>
          <w:sz w:val="28"/>
          <w:szCs w:val="28"/>
        </w:rPr>
        <w:t>.</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3.16.7. Срок проведения документарной проверки не может превышать десять рабочих дней. </w:t>
      </w:r>
      <w:proofErr w:type="gramStart"/>
      <w:r>
        <w:rPr>
          <w:rFonts w:ascii="Times New Roman" w:hAnsi="Times New Roman" w:cs="Times New Roman"/>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Times New Roman" w:hAnsi="Times New Roman" w:cs="Times New Roman"/>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3.16.8. Внеплановая документарная проверка проводится без согласования с органами прокуратуры.</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жилищного контроля у проверяемого лица.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 Выездное обследование: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3.18.5. Выездное обследование может проводиться в форме внепланового контрольного (надзорного)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3.20. </w:t>
      </w:r>
      <w:proofErr w:type="gramStart"/>
      <w:r>
        <w:rPr>
          <w:rFonts w:ascii="Times New Roman" w:hAnsi="Times New Roman" w:cs="Times New Roman"/>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Pr>
          <w:rFonts w:ascii="Times New Roman" w:hAnsi="Times New Roman" w:cs="Times New Roman"/>
          <w:sz w:val="28"/>
          <w:szCs w:val="28"/>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обязательных требований осуществляется в форме инспекционного визита.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3.26.1. Осмотр.</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3.26.2. Досмотр.</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3.26.3. Опрос.</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3.26.4. Получение письменных объяснений.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3.26.5. Истребование документов.</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3.26.6. Инструментальное обследование.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3.26.7. Экспертиза.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 Осмотр:</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 Досмотр:</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3.29. Опрос.</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w:t>
      </w:r>
      <w:r>
        <w:rPr>
          <w:rFonts w:ascii="Times New Roman" w:hAnsi="Times New Roman" w:cs="Times New Roman"/>
          <w:sz w:val="28"/>
          <w:szCs w:val="28"/>
        </w:rPr>
        <w:lastRenderedPageBreak/>
        <w:t>(надзорного) мероприятия в случае, если полученные сведения имеют значение для контрольного (надзорного)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 Получение письменных объяснений: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3.30.1. Письменные объяснения (далее - объяснения) оформляются путем составления письменного документа в свободной форме.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Истребование документов:</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3.31.1.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3.31.2. В случае представления заверенных копий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документов инспектор вправе ознакомиться с подлинниками документов.</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контролируемое лицо не имеет возможности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w:t>
      </w:r>
      <w:proofErr w:type="gramStart"/>
      <w:r>
        <w:rPr>
          <w:rFonts w:ascii="Times New Roman" w:hAnsi="Times New Roman" w:cs="Times New Roman"/>
          <w:sz w:val="28"/>
          <w:szCs w:val="28"/>
        </w:rPr>
        <w:t xml:space="preserve">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w:t>
      </w:r>
      <w:r>
        <w:rPr>
          <w:rFonts w:ascii="Times New Roman" w:hAnsi="Times New Roman" w:cs="Times New Roman"/>
          <w:sz w:val="28"/>
          <w:szCs w:val="28"/>
        </w:rPr>
        <w:lastRenderedPageBreak/>
        <w:t>№248-ФЗ «О государственном контроле (надзоре) и муниципальном контроле в Российской Федерации».</w:t>
      </w:r>
      <w:proofErr w:type="gramEnd"/>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Pr>
          <w:rFonts w:ascii="Times New Roman" w:hAnsi="Times New Roman" w:cs="Times New Roman"/>
          <w:sz w:val="28"/>
          <w:szCs w:val="28"/>
        </w:rPr>
        <w:t xml:space="preserve">которому) </w:t>
      </w:r>
      <w:proofErr w:type="gramEnd"/>
      <w:r>
        <w:rPr>
          <w:rFonts w:ascii="Times New Roman" w:hAnsi="Times New Roman" w:cs="Times New Roman"/>
          <w:sz w:val="28"/>
          <w:szCs w:val="28"/>
        </w:rPr>
        <w:t>они были представлены.</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Инструментальное обследование: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3.32.1. </w:t>
      </w:r>
      <w:proofErr w:type="gramStart"/>
      <w:r>
        <w:rPr>
          <w:rFonts w:ascii="Times New Roman" w:hAnsi="Times New Roman" w:cs="Times New Roman"/>
          <w:sz w:val="28"/>
          <w:szCs w:val="28"/>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w:t>
      </w:r>
      <w:proofErr w:type="gramEnd"/>
      <w:r>
        <w:rPr>
          <w:rFonts w:ascii="Times New Roman" w:hAnsi="Times New Roman" w:cs="Times New Roman"/>
          <w:sz w:val="28"/>
          <w:szCs w:val="28"/>
        </w:rPr>
        <w:t>, действий (событий), имеющих значение для оценки соблюдения контролируемым лицом обязательных требований.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3.32.2. Инструментальное обследование осуществляется инспектором или специалистом, </w:t>
      </w:r>
      <w:proofErr w:type="gramStart"/>
      <w:r>
        <w:rPr>
          <w:rFonts w:ascii="Times New Roman" w:hAnsi="Times New Roman" w:cs="Times New Roman"/>
          <w:sz w:val="28"/>
          <w:szCs w:val="28"/>
        </w:rPr>
        <w:t>имеющими</w:t>
      </w:r>
      <w:proofErr w:type="gramEnd"/>
      <w:r>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3.32.3. </w:t>
      </w:r>
      <w:proofErr w:type="gramStart"/>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Pr>
          <w:rFonts w:ascii="Times New Roman" w:hAnsi="Times New Roman" w:cs="Times New Roman"/>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Экспертиза: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 Конкретное экспертное задание включает одну или несколько из следующих задач экспертизы:</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3.33.1.1. Установление фактов, обстоятельств.</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3.33.1.2. Установление тождества или различия.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3.33.2. Экспертиза осуществляется экспертом или экспертной организацией по поручению уполномоченного органа.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 При назначении и осуществлении экспертизы контролируемые лица имеют право:</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3.33.3.1. Информировать уполномоченный орган о наличии конфликта интересов у эксперта, экспертной организации.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3.33.3.4. Знакомиться с заключением эксперта или экспертной организации.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3.33.6. Результаты экспертизы оформляются экспертным заключением.</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Документы, оформляемые уполномоченным органом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жилищного контроля: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3.35.1. </w:t>
      </w:r>
      <w:proofErr w:type="gramStart"/>
      <w:r>
        <w:rPr>
          <w:rFonts w:ascii="Times New Roman" w:hAnsi="Times New Roman" w:cs="Times New Roman"/>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Pr>
          <w:rFonts w:ascii="Times New Roman" w:hAnsi="Times New Roman" w:cs="Times New Roman"/>
          <w:sz w:val="28"/>
          <w:szCs w:val="28"/>
        </w:rPr>
        <w:t xml:space="preserve"> и муниципальных услуг и исполнения государственных и муниципальных функций в электронной форме, в том числе посредством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3.35.2. </w:t>
      </w:r>
      <w:proofErr w:type="gramStart"/>
      <w:r>
        <w:rPr>
          <w:rFonts w:ascii="Times New Roman" w:hAnsi="Times New Roman" w:cs="Times New Roman"/>
          <w:sz w:val="28"/>
          <w:szCs w:val="28"/>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w:t>
      </w:r>
      <w:r>
        <w:rPr>
          <w:rFonts w:ascii="Times New Roman" w:hAnsi="Times New Roman" w:cs="Times New Roman"/>
          <w:sz w:val="28"/>
          <w:szCs w:val="28"/>
        </w:rPr>
        <w:lastRenderedPageBreak/>
        <w:t>государственных и муниципальных услуг, за исключением случаев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определенных</w:t>
      </w:r>
      <w:proofErr w:type="gramEnd"/>
      <w:r>
        <w:rPr>
          <w:rFonts w:ascii="Times New Roman" w:hAnsi="Times New Roman" w:cs="Times New Roman"/>
          <w:sz w:val="28"/>
          <w:szCs w:val="28"/>
        </w:rPr>
        <w:t xml:space="preserve">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 Документы, направляемые контролируемым лицом уполномоченному органу в электронном виде, могут быть подписаны:</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3.35.3.1. Простой электронной подписью.</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3.35.3.2. </w:t>
      </w:r>
      <w:proofErr w:type="gramStart"/>
      <w:r>
        <w:rPr>
          <w:rFonts w:ascii="Times New Roman" w:hAnsi="Times New Roman" w:cs="Times New Roman"/>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Pr>
          <w:rFonts w:ascii="Times New Roman" w:hAnsi="Times New Roman" w:cs="Times New Roman"/>
          <w:sz w:val="28"/>
          <w:szCs w:val="28"/>
        </w:rPr>
        <w:t>сведений</w:t>
      </w:r>
      <w:proofErr w:type="gramEnd"/>
      <w:r>
        <w:rPr>
          <w:rFonts w:ascii="Times New Roman" w:hAnsi="Times New Roman" w:cs="Times New Roman"/>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Решения, принимаемые по результатам контрольных (надзорных) мероприятий: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w:t>
      </w:r>
      <w:r>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3.37.2.1. </w:t>
      </w:r>
      <w:proofErr w:type="gramStart"/>
      <w:r>
        <w:rPr>
          <w:rFonts w:ascii="Times New Roman" w:hAnsi="Times New Roman" w:cs="Times New Roman"/>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roofErr w:type="gramEnd"/>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3.37.2.2. </w:t>
      </w:r>
      <w:proofErr w:type="gramStart"/>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3.37.2.4. </w:t>
      </w:r>
      <w:proofErr w:type="gramStart"/>
      <w:r>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3.37.2.5. Рассмотреть вопрос о выдаче рекомендаций по соблюдению обязательных требований, проведении иных мероприятий, направленных на </w:t>
      </w:r>
      <w:r>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3.38.1. Фамилии, имена, отчества (при наличии) инспекторов, проводивших контрольное (надзорное) мероприятие.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3.38.2. Дата выдачи.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3.38.3. Адресные данные объекта контроля.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3.38.4. Наименование лица, которому выдается предписание.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3.38.5. Нарушенные нормативно-правовые акты.</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3.38.6. Описание нарушения, которое требуется устранить.</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3.38.7. Срок устранения нарушения.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4A157A" w:rsidRDefault="004A157A">
      <w:pPr>
        <w:spacing w:after="0" w:line="240" w:lineRule="auto"/>
        <w:ind w:right="-1" w:firstLine="709"/>
        <w:jc w:val="both"/>
        <w:rPr>
          <w:rFonts w:ascii="Times New Roman" w:hAnsi="Times New Roman" w:cs="Times New Roman"/>
          <w:sz w:val="28"/>
          <w:szCs w:val="28"/>
        </w:rPr>
      </w:pPr>
    </w:p>
    <w:p w:rsidR="004A157A" w:rsidRDefault="00B2498E">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4. Обжалование решений уполномоченного органа, действий (бездействия) должностных лиц уполномоченного органа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 Правом на обжалование решений уполномоченного органа, действий (бездействия) его должностных лиц обладает контролируемое лицо, </w:t>
      </w:r>
      <w:r>
        <w:rPr>
          <w:rFonts w:ascii="Times New Roman" w:hAnsi="Times New Roman" w:cs="Times New Roman"/>
          <w:sz w:val="28"/>
          <w:szCs w:val="28"/>
        </w:rPr>
        <w:lastRenderedPageBreak/>
        <w:t>в отношении которого приняты решения или совершены действия (бездействие), указанные в пункте 4.2 настоящего Положения.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 1 января 2023 г. судебное обжалование решений уполномоченного органа, действий (бездействия) его должностных </w:t>
      </w:r>
      <w:proofErr w:type="gramStart"/>
      <w:r>
        <w:rPr>
          <w:rFonts w:ascii="Times New Roman" w:hAnsi="Times New Roman" w:cs="Times New Roman"/>
          <w:sz w:val="28"/>
          <w:szCs w:val="28"/>
        </w:rPr>
        <w:t>лиц</w:t>
      </w:r>
      <w:proofErr w:type="gramEnd"/>
      <w:r>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 Досудебный порядок подачи жалобы:</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4.2.3.1. Решений, принятых по результатам контрольных (надзорных) мероприятий, в том числе в части сроков исполнения этих решений.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4.2.3.2. Иных решений уполномоченного органа, действий (бездействия) их должностных лиц.</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4.2.8. Жалоба может содержать ходатайство о приостановлении исполнения обжалуемого решения уполномоченного органа.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 Уполномоченный орган в срок не позднее двух рабочих дней со дня регистрации жалобы принимает решение: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4.2.9.1. О приостановлении исполнения обжалуемого решения уполномоченного органа.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4.2.9.2. Об отказе в приостановлении исполнения обжалуемого решения уполномоченного органа.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4.2.10. Информация о решении по </w:t>
      </w:r>
      <w:proofErr w:type="gramStart"/>
      <w:r>
        <w:rPr>
          <w:rFonts w:ascii="Times New Roman" w:hAnsi="Times New Roman" w:cs="Times New Roman"/>
          <w:sz w:val="28"/>
          <w:szCs w:val="28"/>
        </w:rPr>
        <w:t>ходатайству</w:t>
      </w:r>
      <w:proofErr w:type="gramEnd"/>
      <w:r>
        <w:rPr>
          <w:rFonts w:ascii="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 Жалоба должна содержать:</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4.2.11.1. </w:t>
      </w:r>
      <w:proofErr w:type="gramStart"/>
      <w:r>
        <w:rPr>
          <w:rFonts w:ascii="Times New Roman" w:hAnsi="Times New Roman" w:cs="Times New Roman"/>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4.2.11.2. </w:t>
      </w:r>
      <w:proofErr w:type="gramStart"/>
      <w:r>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4.2.11.3. Сведения об обжалуемых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4.2.11.5. Требования лица, подавшего жалобу.</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позицию Уполномоченного при Президенте Российской Федерации по защите прав предпринимателей, </w:t>
      </w:r>
      <w:proofErr w:type="gramStart"/>
      <w:r>
        <w:rPr>
          <w:rFonts w:ascii="Times New Roman" w:hAnsi="Times New Roman" w:cs="Times New Roman"/>
          <w:sz w:val="28"/>
          <w:szCs w:val="28"/>
        </w:rPr>
        <w:t>его общественного представителя, Уполномоченного по защите прав предпринимателей в Оренбургской области направляется</w:t>
      </w:r>
      <w:proofErr w:type="gramEnd"/>
      <w:r>
        <w:rPr>
          <w:rFonts w:ascii="Times New Roman" w:hAnsi="Times New Roman" w:cs="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4.2.15.1. Жалоба подана после истечения срока подачи жалобы, указанного в пунктах 4.2.4 и 4.2.5 настоящего Положения, и не содержит </w:t>
      </w:r>
      <w:r>
        <w:rPr>
          <w:rFonts w:ascii="Times New Roman" w:hAnsi="Times New Roman" w:cs="Times New Roman"/>
          <w:sz w:val="28"/>
          <w:szCs w:val="28"/>
        </w:rPr>
        <w:lastRenderedPageBreak/>
        <w:t>ходатайства о его восстановлении или в восстановлении пропущенного срока подачи жалобы отказано.</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4.2.15.2. До принятия решения по жалобе от контролируемого лица, ее подавшего, поступило заявление об отзыве жалобы.</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4.2.15.3. Имеется решение суда по вопросам, поставленным в жалобе.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4.2.15.4. Ранее в уполномоченный орган была подана другая жалоба от того же контролируемого лица по тем же основаниям.</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4.2.15.5. Нарушены требования, предусмотренные пунктом 4.2.1 настоящего Положения.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4.7.1. Оставляет жалобу без удовлетворения.</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4.7.2. Отменяет решение уполномоченного органа полностью или частично.</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4.7.3. Отменяет решение уполномоченного органа полностью и принимает новое решение.</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4A157A" w:rsidRDefault="00B2498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A157A" w:rsidRDefault="004A157A">
      <w:pPr>
        <w:spacing w:after="0" w:line="240" w:lineRule="auto"/>
        <w:ind w:right="-1" w:firstLine="709"/>
        <w:jc w:val="both"/>
        <w:rPr>
          <w:rFonts w:ascii="Times New Roman" w:hAnsi="Times New Roman" w:cs="Times New Roman"/>
          <w:sz w:val="28"/>
          <w:szCs w:val="28"/>
        </w:rPr>
      </w:pPr>
    </w:p>
    <w:p w:rsidR="004A157A" w:rsidRDefault="00B2498E">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5. Оценка результативности и эффективности деятельности </w:t>
      </w:r>
      <w:r>
        <w:rPr>
          <w:rFonts w:ascii="Times New Roman" w:hAnsi="Times New Roman" w:cs="Times New Roman"/>
          <w:b/>
          <w:sz w:val="28"/>
          <w:szCs w:val="28"/>
        </w:rPr>
        <w:t xml:space="preserve">администрации сельсовета </w:t>
      </w:r>
      <w:r>
        <w:rPr>
          <w:rFonts w:ascii="Times New Roman" w:hAnsi="Times New Roman" w:cs="Times New Roman"/>
          <w:b/>
          <w:bCs/>
          <w:sz w:val="28"/>
          <w:szCs w:val="28"/>
        </w:rPr>
        <w:t>при осуществлении муниципального жилищного контроля</w:t>
      </w:r>
    </w:p>
    <w:p w:rsidR="004A157A" w:rsidRDefault="004A157A">
      <w:pPr>
        <w:spacing w:after="0" w:line="240" w:lineRule="auto"/>
        <w:ind w:firstLine="567"/>
        <w:jc w:val="center"/>
        <w:rPr>
          <w:rFonts w:ascii="Times New Roman" w:hAnsi="Times New Roman" w:cs="Times New Roman"/>
          <w:i/>
          <w:iCs/>
          <w:sz w:val="28"/>
          <w:szCs w:val="28"/>
        </w:rPr>
      </w:pPr>
    </w:p>
    <w:p w:rsidR="004A157A" w:rsidRDefault="00B2498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4A157A" w:rsidRDefault="00B2498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4A157A" w:rsidRDefault="00B2498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4A157A" w:rsidRDefault="00B2498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A157A" w:rsidRDefault="00B2498E">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Ключевые показатели и их целевые значения:</w:t>
      </w:r>
    </w:p>
    <w:p w:rsidR="004A157A" w:rsidRDefault="00B2498E">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устраненных нарушений из числа выявленных нарушений обязательных требований - 50%;</w:t>
      </w:r>
    </w:p>
    <w:p w:rsidR="004A157A" w:rsidRDefault="00B2498E">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выполнения плана проведения плановых контрольных мероприятий на очередной календарный год - 100%;</w:t>
      </w:r>
    </w:p>
    <w:p w:rsidR="004A157A" w:rsidRDefault="00B2498E">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4A157A" w:rsidRDefault="00B2498E">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результатов контрольных мероприятий - 10%;</w:t>
      </w:r>
    </w:p>
    <w:p w:rsidR="004A157A" w:rsidRDefault="00B2498E">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A157A" w:rsidRDefault="00B2498E">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вынесенных судебных решений о назначении административного наказания по материалам контрольного органа - 75%;</w:t>
      </w:r>
    </w:p>
    <w:p w:rsidR="004A157A" w:rsidRDefault="00B2498E">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4A157A" w:rsidRDefault="00B249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 Индикативные показатели:</w:t>
      </w:r>
    </w:p>
    <w:p w:rsidR="004A157A" w:rsidRDefault="00B249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обращений граждан и организаций о нарушении обязательных требований, поступивших в орган муниципального контроля;</w:t>
      </w:r>
    </w:p>
    <w:p w:rsidR="004A157A" w:rsidRDefault="00B249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внеплановых контрольных мероприятий;</w:t>
      </w:r>
    </w:p>
    <w:p w:rsidR="004A157A" w:rsidRDefault="00B249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поступивших возражений в отношении акта контрольного мероприятия;</w:t>
      </w:r>
    </w:p>
    <w:p w:rsidR="004A157A" w:rsidRDefault="00B249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выданных предписаний об устранении нарушений обязательных требований;</w:t>
      </w:r>
    </w:p>
    <w:p w:rsidR="004A157A" w:rsidRDefault="00B249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устраненных нарушений обязательных требований.</w:t>
      </w:r>
    </w:p>
    <w:p w:rsidR="004A157A" w:rsidRDefault="00B2498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4A157A" w:rsidRDefault="00B2498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сельсовета в сети Интернет.</w:t>
      </w:r>
    </w:p>
    <w:p w:rsidR="004A157A" w:rsidRDefault="004A157A">
      <w:pPr>
        <w:spacing w:after="0" w:line="240" w:lineRule="auto"/>
        <w:ind w:firstLine="567"/>
        <w:jc w:val="center"/>
        <w:rPr>
          <w:rFonts w:ascii="Times New Roman" w:hAnsi="Times New Roman" w:cs="Times New Roman"/>
          <w:b/>
          <w:sz w:val="28"/>
          <w:szCs w:val="28"/>
        </w:rPr>
      </w:pPr>
    </w:p>
    <w:p w:rsidR="004A157A" w:rsidRDefault="00B2498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6. Заключительные положения </w:t>
      </w:r>
    </w:p>
    <w:p w:rsidR="004A157A" w:rsidRDefault="004A157A">
      <w:pPr>
        <w:spacing w:after="0" w:line="240" w:lineRule="auto"/>
        <w:contextualSpacing/>
        <w:jc w:val="center"/>
        <w:rPr>
          <w:rFonts w:ascii="Times New Roman" w:hAnsi="Times New Roman" w:cs="Times New Roman"/>
          <w:b/>
          <w:sz w:val="28"/>
          <w:szCs w:val="28"/>
        </w:rPr>
      </w:pPr>
    </w:p>
    <w:p w:rsidR="004A157A" w:rsidRDefault="00B249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 Настоящее положение вступает в силу с 1 января 2022 года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4 ст. 98 Федерального закона от 31.07.2020 № 248-ФЗ </w:t>
      </w:r>
      <w:r>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rsidR="004A157A" w:rsidRDefault="00B249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4A157A" w:rsidRDefault="004A157A">
      <w:pPr>
        <w:widowControl w:val="0"/>
        <w:spacing w:after="0" w:line="240" w:lineRule="auto"/>
        <w:ind w:right="-1" w:firstLine="709"/>
        <w:jc w:val="both"/>
        <w:rPr>
          <w:rFonts w:ascii="Times New Roman" w:hAnsi="Times New Roman" w:cs="Times New Roman"/>
          <w:color w:val="000000"/>
          <w:sz w:val="28"/>
          <w:szCs w:val="28"/>
        </w:rPr>
      </w:pPr>
    </w:p>
    <w:p w:rsidR="004A157A" w:rsidRDefault="00B2498E">
      <w:pPr>
        <w:widowControl w:val="0"/>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__________________</w:t>
      </w:r>
    </w:p>
    <w:sectPr w:rsidR="004A157A" w:rsidSect="004A157A">
      <w:pgSz w:w="11906" w:h="16838"/>
      <w:pgMar w:top="1134" w:right="851" w:bottom="709"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PT Astra Serif">
    <w:charset w:val="01"/>
    <w:family w:val="swiss"/>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E15F5"/>
    <w:multiLevelType w:val="multilevel"/>
    <w:tmpl w:val="FC5CF5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Heading7"/>
      <w:suff w:val="space"/>
      <w:lvlText w:val="%7."/>
      <w:lvlJc w:val="left"/>
      <w:pPr>
        <w:tabs>
          <w:tab w:val="num" w:pos="0"/>
        </w:tabs>
        <w:ind w:left="0" w:firstLine="709"/>
      </w:pPr>
      <w:rPr>
        <w:rFonts w:ascii="PT Astra Serif" w:hAnsi="PT Astra Serif"/>
        <w:b w:val="0"/>
        <w:i w:val="0"/>
        <w:sz w:val="24"/>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4A157A"/>
    <w:rsid w:val="00123B09"/>
    <w:rsid w:val="004A157A"/>
    <w:rsid w:val="00AB2BA6"/>
    <w:rsid w:val="00B2498E"/>
    <w:rsid w:val="00C93E2B"/>
    <w:rsid w:val="00D3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7">
    <w:name w:val="Heading 7"/>
    <w:basedOn w:val="a"/>
    <w:next w:val="a"/>
    <w:link w:val="7"/>
    <w:autoRedefine/>
    <w:uiPriority w:val="9"/>
    <w:unhideWhenUsed/>
    <w:qFormat/>
    <w:rsid w:val="00E72485"/>
    <w:pPr>
      <w:widowControl w:val="0"/>
      <w:numPr>
        <w:ilvl w:val="6"/>
        <w:numId w:val="1"/>
      </w:numPr>
      <w:spacing w:after="0" w:line="240" w:lineRule="auto"/>
      <w:jc w:val="both"/>
      <w:outlineLvl w:val="6"/>
    </w:pPr>
    <w:rPr>
      <w:rFonts w:ascii="PT Astra Serif" w:eastAsiaTheme="majorEastAsia" w:hAnsi="PT Astra Serif" w:cstheme="majorBidi"/>
      <w:iCs/>
      <w:sz w:val="24"/>
    </w:rPr>
  </w:style>
  <w:style w:type="character" w:customStyle="1" w:styleId="a3">
    <w:name w:val="Текст выноски Знак"/>
    <w:basedOn w:val="a0"/>
    <w:uiPriority w:val="99"/>
    <w:semiHidden/>
    <w:qFormat/>
    <w:rsid w:val="00E82FD2"/>
    <w:rPr>
      <w:rFonts w:ascii="Tahoma" w:hAnsi="Tahoma" w:cs="Tahoma"/>
      <w:sz w:val="16"/>
      <w:szCs w:val="16"/>
    </w:rPr>
  </w:style>
  <w:style w:type="character" w:customStyle="1" w:styleId="a4">
    <w:name w:val="Верхний колонтитул Знак"/>
    <w:basedOn w:val="a0"/>
    <w:uiPriority w:val="99"/>
    <w:qFormat/>
    <w:rsid w:val="00C86A40"/>
  </w:style>
  <w:style w:type="character" w:customStyle="1" w:styleId="a5">
    <w:name w:val="Нижний колонтитул Знак"/>
    <w:basedOn w:val="a0"/>
    <w:uiPriority w:val="99"/>
    <w:qFormat/>
    <w:rsid w:val="00C86A40"/>
  </w:style>
  <w:style w:type="character" w:customStyle="1" w:styleId="7">
    <w:name w:val="Заголовок 7 Знак"/>
    <w:basedOn w:val="a0"/>
    <w:link w:val="Heading7"/>
    <w:uiPriority w:val="9"/>
    <w:qFormat/>
    <w:rsid w:val="00E72485"/>
    <w:rPr>
      <w:rFonts w:ascii="PT Astra Serif" w:eastAsiaTheme="majorEastAsia" w:hAnsi="PT Astra Serif" w:cstheme="majorBidi"/>
      <w:iCs/>
      <w:sz w:val="24"/>
    </w:rPr>
  </w:style>
  <w:style w:type="character" w:customStyle="1" w:styleId="FontStyle13">
    <w:name w:val="Font Style13"/>
    <w:basedOn w:val="a0"/>
    <w:uiPriority w:val="99"/>
    <w:qFormat/>
    <w:rsid w:val="00DB2AEC"/>
    <w:rPr>
      <w:rFonts w:ascii="Times New Roman" w:hAnsi="Times New Roman" w:cs="Times New Roman"/>
      <w:sz w:val="22"/>
      <w:szCs w:val="22"/>
    </w:rPr>
  </w:style>
  <w:style w:type="character" w:customStyle="1" w:styleId="a6">
    <w:name w:val="Основной текст Знак"/>
    <w:basedOn w:val="a0"/>
    <w:uiPriority w:val="1"/>
    <w:qFormat/>
    <w:rsid w:val="00DB2AEC"/>
    <w:rPr>
      <w:rFonts w:ascii="Times New Roman" w:eastAsia="Times New Roman" w:hAnsi="Times New Roman" w:cs="Times New Roman"/>
      <w:sz w:val="24"/>
      <w:szCs w:val="24"/>
    </w:rPr>
  </w:style>
  <w:style w:type="character" w:customStyle="1" w:styleId="-">
    <w:name w:val="Интернет-ссылка"/>
    <w:basedOn w:val="a0"/>
    <w:uiPriority w:val="99"/>
    <w:semiHidden/>
    <w:unhideWhenUsed/>
    <w:rsid w:val="009D3C67"/>
    <w:rPr>
      <w:color w:val="0000FF"/>
      <w:u w:val="single"/>
    </w:rPr>
  </w:style>
  <w:style w:type="character" w:customStyle="1" w:styleId="ConsPlusNormal">
    <w:name w:val="ConsPlusNormal Знак"/>
    <w:link w:val="ConsPlusNormal"/>
    <w:qFormat/>
    <w:rsid w:val="00007EDC"/>
    <w:rPr>
      <w:rFonts w:ascii="Calibri" w:eastAsia="Times New Roman" w:hAnsi="Calibri" w:cs="Calibri"/>
      <w:szCs w:val="20"/>
      <w:lang w:eastAsia="ru-RU"/>
    </w:rPr>
  </w:style>
  <w:style w:type="character" w:customStyle="1" w:styleId="ConsPlusNormal1">
    <w:name w:val="ConsPlusNormal1"/>
    <w:qFormat/>
    <w:locked/>
    <w:rsid w:val="003A6B4D"/>
    <w:rPr>
      <w:rFonts w:ascii="Times New Roman" w:eastAsia="Times New Roman" w:hAnsi="Times New Roman" w:cs="Times New Roman"/>
      <w:sz w:val="24"/>
      <w:lang w:eastAsia="ru-RU"/>
    </w:rPr>
  </w:style>
  <w:style w:type="character" w:customStyle="1" w:styleId="a7">
    <w:name w:val="Привязка сноски"/>
    <w:rsid w:val="004A157A"/>
    <w:rPr>
      <w:rFonts w:ascii="Calibri" w:eastAsia="Times New Roman" w:hAnsi="Calibri" w:cs="Times New Roman"/>
      <w:sz w:val="20"/>
      <w:szCs w:val="20"/>
      <w:vertAlign w:val="superscript"/>
    </w:rPr>
  </w:style>
  <w:style w:type="character" w:customStyle="1" w:styleId="FootnoteCharacters">
    <w:name w:val="Footnote Characters"/>
    <w:link w:val="1"/>
    <w:uiPriority w:val="99"/>
    <w:qFormat/>
    <w:rsid w:val="003A6B4D"/>
    <w:rPr>
      <w:rFonts w:ascii="Calibri" w:eastAsia="Times New Roman" w:hAnsi="Calibri" w:cs="Times New Roman"/>
      <w:sz w:val="20"/>
      <w:szCs w:val="20"/>
      <w:vertAlign w:val="superscript"/>
    </w:rPr>
  </w:style>
  <w:style w:type="character" w:customStyle="1" w:styleId="a8">
    <w:name w:val="Абзац списка Знак"/>
    <w:qFormat/>
    <w:locked/>
    <w:rsid w:val="003A6B4D"/>
  </w:style>
  <w:style w:type="character" w:customStyle="1" w:styleId="a9">
    <w:name w:val="Текст сноски Знак"/>
    <w:basedOn w:val="a0"/>
    <w:qFormat/>
    <w:rsid w:val="003A6B4D"/>
    <w:rPr>
      <w:rFonts w:ascii="Times New Roman" w:eastAsia="Times New Roman" w:hAnsi="Times New Roman" w:cs="Times New Roman"/>
      <w:sz w:val="20"/>
      <w:szCs w:val="20"/>
      <w:lang w:eastAsia="ar-SA"/>
    </w:rPr>
  </w:style>
  <w:style w:type="paragraph" w:customStyle="1" w:styleId="aa">
    <w:name w:val="Заголовок"/>
    <w:basedOn w:val="a"/>
    <w:next w:val="ab"/>
    <w:qFormat/>
    <w:rsid w:val="004A157A"/>
    <w:pPr>
      <w:keepNext/>
      <w:spacing w:before="240" w:after="120"/>
    </w:pPr>
    <w:rPr>
      <w:rFonts w:ascii="Liberation Sans" w:eastAsia="Microsoft YaHei" w:hAnsi="Liberation Sans" w:cs="Arial"/>
      <w:sz w:val="28"/>
      <w:szCs w:val="28"/>
    </w:rPr>
  </w:style>
  <w:style w:type="paragraph" w:styleId="ab">
    <w:name w:val="Body Text"/>
    <w:basedOn w:val="a"/>
    <w:uiPriority w:val="1"/>
    <w:qFormat/>
    <w:rsid w:val="00DB2AEC"/>
    <w:pPr>
      <w:widowControl w:val="0"/>
      <w:spacing w:after="0" w:line="240" w:lineRule="auto"/>
      <w:ind w:left="258"/>
    </w:pPr>
    <w:rPr>
      <w:rFonts w:ascii="Times New Roman" w:eastAsia="Times New Roman" w:hAnsi="Times New Roman" w:cs="Times New Roman"/>
      <w:sz w:val="24"/>
      <w:szCs w:val="24"/>
    </w:rPr>
  </w:style>
  <w:style w:type="paragraph" w:styleId="ac">
    <w:name w:val="List"/>
    <w:basedOn w:val="ab"/>
    <w:rsid w:val="004A157A"/>
    <w:rPr>
      <w:rFonts w:cs="Arial"/>
    </w:rPr>
  </w:style>
  <w:style w:type="paragraph" w:customStyle="1" w:styleId="Caption">
    <w:name w:val="Caption"/>
    <w:basedOn w:val="a"/>
    <w:qFormat/>
    <w:rsid w:val="004A157A"/>
    <w:pPr>
      <w:suppressLineNumbers/>
      <w:spacing w:before="120" w:after="120"/>
    </w:pPr>
    <w:rPr>
      <w:rFonts w:cs="Arial"/>
      <w:i/>
      <w:iCs/>
      <w:sz w:val="24"/>
      <w:szCs w:val="24"/>
    </w:rPr>
  </w:style>
  <w:style w:type="paragraph" w:styleId="ad">
    <w:name w:val="index heading"/>
    <w:basedOn w:val="a"/>
    <w:qFormat/>
    <w:rsid w:val="004A157A"/>
    <w:pPr>
      <w:suppressLineNumbers/>
    </w:pPr>
    <w:rPr>
      <w:rFonts w:cs="Arial"/>
    </w:rPr>
  </w:style>
  <w:style w:type="paragraph" w:styleId="ae">
    <w:name w:val="List Paragraph"/>
    <w:basedOn w:val="a"/>
    <w:qFormat/>
    <w:rsid w:val="00F359B0"/>
    <w:pPr>
      <w:ind w:left="720"/>
      <w:contextualSpacing/>
    </w:pPr>
  </w:style>
  <w:style w:type="paragraph" w:styleId="af">
    <w:name w:val="Balloon Text"/>
    <w:basedOn w:val="a"/>
    <w:uiPriority w:val="99"/>
    <w:semiHidden/>
    <w:unhideWhenUsed/>
    <w:qFormat/>
    <w:rsid w:val="00E82FD2"/>
    <w:pPr>
      <w:spacing w:after="0" w:line="240" w:lineRule="auto"/>
    </w:pPr>
    <w:rPr>
      <w:rFonts w:ascii="Tahoma" w:hAnsi="Tahoma" w:cs="Tahoma"/>
      <w:sz w:val="16"/>
      <w:szCs w:val="16"/>
    </w:rPr>
  </w:style>
  <w:style w:type="paragraph" w:customStyle="1" w:styleId="af0">
    <w:name w:val="Верхний и нижний колонтитулы"/>
    <w:basedOn w:val="a"/>
    <w:qFormat/>
    <w:rsid w:val="004A157A"/>
  </w:style>
  <w:style w:type="paragraph" w:customStyle="1" w:styleId="Header">
    <w:name w:val="Header"/>
    <w:basedOn w:val="a"/>
    <w:uiPriority w:val="99"/>
    <w:unhideWhenUsed/>
    <w:rsid w:val="00C86A40"/>
    <w:pPr>
      <w:tabs>
        <w:tab w:val="center" w:pos="4677"/>
        <w:tab w:val="right" w:pos="9355"/>
      </w:tabs>
      <w:spacing w:after="0" w:line="240" w:lineRule="auto"/>
    </w:pPr>
  </w:style>
  <w:style w:type="paragraph" w:customStyle="1" w:styleId="Footer">
    <w:name w:val="Footer"/>
    <w:basedOn w:val="a"/>
    <w:uiPriority w:val="99"/>
    <w:unhideWhenUsed/>
    <w:rsid w:val="00C86A40"/>
    <w:pPr>
      <w:tabs>
        <w:tab w:val="center" w:pos="4677"/>
        <w:tab w:val="right" w:pos="9355"/>
      </w:tabs>
      <w:spacing w:after="0" w:line="240" w:lineRule="auto"/>
    </w:pPr>
  </w:style>
  <w:style w:type="paragraph" w:customStyle="1" w:styleId="ConsPlusNormal0">
    <w:name w:val="ConsPlusNormal"/>
    <w:qFormat/>
    <w:rsid w:val="00BA605A"/>
    <w:pPr>
      <w:widowControl w:val="0"/>
    </w:pPr>
    <w:rPr>
      <w:rFonts w:eastAsia="Times New Roman" w:cs="Calibri"/>
      <w:szCs w:val="20"/>
      <w:lang w:eastAsia="ru-RU"/>
    </w:rPr>
  </w:style>
  <w:style w:type="paragraph" w:customStyle="1" w:styleId="Style4">
    <w:name w:val="Style4"/>
    <w:basedOn w:val="a"/>
    <w:uiPriority w:val="99"/>
    <w:qFormat/>
    <w:rsid w:val="00DB2AEC"/>
    <w:pPr>
      <w:widowControl w:val="0"/>
      <w:spacing w:after="0" w:line="268" w:lineRule="exact"/>
      <w:ind w:firstLine="686"/>
      <w:jc w:val="both"/>
    </w:pPr>
    <w:rPr>
      <w:rFonts w:ascii="Times New Roman" w:eastAsiaTheme="minorEastAsia" w:hAnsi="Times New Roman" w:cs="Times New Roman"/>
      <w:sz w:val="24"/>
      <w:szCs w:val="24"/>
      <w:lang w:eastAsia="ru-RU"/>
    </w:rPr>
  </w:style>
  <w:style w:type="paragraph" w:styleId="af1">
    <w:name w:val="Normal (Web)"/>
    <w:basedOn w:val="a"/>
    <w:uiPriority w:val="99"/>
    <w:unhideWhenUsed/>
    <w:qFormat/>
    <w:rsid w:val="003B63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
    <w:name w:val="Знак сноски1"/>
    <w:basedOn w:val="a"/>
    <w:link w:val="FootnoteCharacters"/>
    <w:uiPriority w:val="99"/>
    <w:qFormat/>
    <w:rsid w:val="003A6B4D"/>
    <w:rPr>
      <w:rFonts w:ascii="Calibri" w:eastAsia="Times New Roman" w:hAnsi="Calibri" w:cs="Times New Roman"/>
      <w:sz w:val="20"/>
      <w:szCs w:val="20"/>
      <w:vertAlign w:val="superscript"/>
    </w:rPr>
  </w:style>
  <w:style w:type="paragraph" w:customStyle="1" w:styleId="FootnoteText">
    <w:name w:val="Footnote Text"/>
    <w:basedOn w:val="a"/>
    <w:rsid w:val="003A6B4D"/>
    <w:pPr>
      <w:spacing w:after="0" w:line="240" w:lineRule="auto"/>
    </w:pPr>
    <w:rPr>
      <w:rFonts w:ascii="Times New Roman" w:eastAsia="Times New Roman" w:hAnsi="Times New Roman" w:cs="Times New Roman"/>
      <w:sz w:val="20"/>
      <w:szCs w:val="20"/>
      <w:lang w:eastAsia="ar-SA"/>
    </w:rPr>
  </w:style>
  <w:style w:type="paragraph" w:styleId="af2">
    <w:name w:val="No Spacing"/>
    <w:uiPriority w:val="1"/>
    <w:qFormat/>
    <w:rsid w:val="0097610F"/>
  </w:style>
  <w:style w:type="paragraph" w:customStyle="1" w:styleId="21">
    <w:name w:val="Основной текст 21"/>
    <w:basedOn w:val="a"/>
    <w:qFormat/>
    <w:rsid w:val="004A157A"/>
    <w:pPr>
      <w:jc w:val="right"/>
    </w:pPr>
  </w:style>
  <w:style w:type="table" w:styleId="af3">
    <w:name w:val="Table Grid"/>
    <w:basedOn w:val="a1"/>
    <w:uiPriority w:val="59"/>
    <w:rsid w:val="00E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E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A137B"/>
    <w:rPr>
      <w:lang w:val="en-US"/>
    </w:rPr>
    <w:tblPr>
      <w:tblCellMar>
        <w:top w:w="0" w:type="dxa"/>
        <w:left w:w="0" w:type="dxa"/>
        <w:bottom w:w="0" w:type="dxa"/>
        <w:right w:w="0" w:type="dxa"/>
      </w:tblCellMar>
    </w:tblPr>
  </w:style>
  <w:style w:type="paragraph" w:customStyle="1" w:styleId="af4">
    <w:name w:val="Содержимое таблицы"/>
    <w:basedOn w:val="a"/>
    <w:rsid w:val="00B2498E"/>
    <w:pPr>
      <w:suppressLineNumbers/>
      <w:autoSpaceDE w:val="0"/>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14317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59152/85f7dc8994f991a1132725df3886eeefc605e1b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52D2-77DE-4F56-B106-E5287106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11996</Words>
  <Characters>68379</Characters>
  <Application>Microsoft Office Word</Application>
  <DocSecurity>0</DocSecurity>
  <Lines>569</Lines>
  <Paragraphs>160</Paragraphs>
  <ScaleCrop>false</ScaleCrop>
  <Company>Microsoft</Company>
  <LinksUpToDate>false</LinksUpToDate>
  <CharactersWithSpaces>80215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Федосов Игорь Владимирович</dc:creator>
  <dc:description/>
  <cp:lastModifiedBy>Novomix</cp:lastModifiedBy>
  <cp:revision>42</cp:revision>
  <cp:lastPrinted>2021-09-02T10:11:00Z</cp:lastPrinted>
  <dcterms:created xsi:type="dcterms:W3CDTF">2021-08-04T09:41:00Z</dcterms:created>
  <dcterms:modified xsi:type="dcterms:W3CDTF">2021-09-28T11:00:00Z</dcterms:modified>
  <dc:language>ru-RU</dc:language>
</cp:coreProperties>
</file>