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33" w:rsidRDefault="00D861A1" w:rsidP="002460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CB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61A1" w:rsidRPr="003A7CB0" w:rsidRDefault="00D861A1" w:rsidP="002460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CB0">
        <w:rPr>
          <w:rFonts w:ascii="Times New Roman" w:hAnsi="Times New Roman" w:cs="Times New Roman"/>
          <w:b/>
          <w:sz w:val="28"/>
          <w:szCs w:val="28"/>
        </w:rPr>
        <w:t xml:space="preserve">объектов контроля, учитываемых в рамках формирования ежегодного плана контрольных (надзорных) мероприятий по осуществлению муниципального жилищного контроля на территории  </w:t>
      </w:r>
      <w:r w:rsidR="00246033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Pr="003A7CB0">
        <w:rPr>
          <w:rFonts w:ascii="Times New Roman" w:hAnsi="Times New Roman" w:cs="Times New Roman"/>
          <w:b/>
          <w:sz w:val="28"/>
          <w:szCs w:val="28"/>
        </w:rPr>
        <w:t xml:space="preserve"> сельсовета Александровского района Оренбургской  области</w:t>
      </w:r>
    </w:p>
    <w:p w:rsidR="00D861A1" w:rsidRPr="00246033" w:rsidRDefault="00246033" w:rsidP="002460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61A1" w:rsidRPr="00246033">
        <w:rPr>
          <w:rFonts w:ascii="Times New Roman" w:hAnsi="Times New Roman" w:cs="Times New Roman"/>
          <w:i/>
          <w:sz w:val="28"/>
          <w:szCs w:val="28"/>
        </w:rPr>
        <w:t>утверждены решением Совета депутатов  муниципального образования</w:t>
      </w:r>
      <w:r w:rsidRPr="00246033">
        <w:rPr>
          <w:rFonts w:ascii="Times New Roman" w:hAnsi="Times New Roman" w:cs="Times New Roman"/>
          <w:i/>
          <w:sz w:val="28"/>
          <w:szCs w:val="28"/>
        </w:rPr>
        <w:t xml:space="preserve"> Новомихайловский </w:t>
      </w:r>
      <w:r w:rsidR="00D861A1" w:rsidRPr="00246033">
        <w:rPr>
          <w:rFonts w:ascii="Times New Roman" w:hAnsi="Times New Roman" w:cs="Times New Roman"/>
          <w:i/>
          <w:sz w:val="28"/>
          <w:szCs w:val="28"/>
        </w:rPr>
        <w:t xml:space="preserve">сельсовет Александровского района Оренбургской области </w:t>
      </w:r>
      <w:r w:rsidR="00D861A1" w:rsidRPr="00246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 2</w:t>
      </w:r>
      <w:r w:rsidRPr="00246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4</w:t>
      </w:r>
      <w:r w:rsidR="00D861A1" w:rsidRPr="00246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.09.2021 №</w:t>
      </w:r>
      <w:r w:rsidRPr="002460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48</w:t>
      </w:r>
      <w:r w:rsidR="00D861A1" w:rsidRPr="00246033">
        <w:rPr>
          <w:rFonts w:ascii="Times New Roman" w:hAnsi="Times New Roman" w:cs="Times New Roman"/>
          <w:sz w:val="28"/>
          <w:szCs w:val="28"/>
        </w:rPr>
        <w:t>)</w:t>
      </w:r>
    </w:p>
    <w:p w:rsidR="00D861A1" w:rsidRPr="000F27BF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1A1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61A1" w:rsidRPr="003A7CB0" w:rsidRDefault="00D861A1" w:rsidP="00D861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t xml:space="preserve"> Объектами муниципального контроля являются: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rFonts w:ascii="Arial" w:hAnsi="Arial" w:cs="Arial"/>
        </w:rPr>
        <w:t xml:space="preserve"> </w:t>
      </w:r>
      <w:r>
        <w:rPr>
          <w:color w:val="000000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6) деятельность, действия (бездействие) по размещению информации в системе;</w:t>
      </w:r>
    </w:p>
    <w:p w:rsidR="007A692E" w:rsidRDefault="007A692E" w:rsidP="007A692E">
      <w:pPr>
        <w:pStyle w:val="a6"/>
        <w:ind w:left="0" w:firstLine="567"/>
        <w:jc w:val="both"/>
      </w:pPr>
      <w:r>
        <w:rPr>
          <w:color w:val="000000"/>
          <w:sz w:val="28"/>
          <w:szCs w:val="28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D861A1" w:rsidRPr="00E11F6C" w:rsidRDefault="00D861A1" w:rsidP="00D861A1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20D45" w:rsidRDefault="00D861A1" w:rsidP="00D72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CB0">
        <w:rPr>
          <w:rFonts w:ascii="Times New Roman" w:hAnsi="Times New Roman" w:cs="Times New Roman"/>
          <w:sz w:val="28"/>
          <w:szCs w:val="28"/>
        </w:rPr>
        <w:lastRenderedPageBreak/>
        <w:t>Система оценки и управления рисками при осуществлении муниципального контроля</w:t>
      </w:r>
      <w:r w:rsidRPr="003A7C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CB0"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98168A" w:rsidRPr="00720D45" w:rsidRDefault="00720D45" w:rsidP="00720D45">
      <w:pPr>
        <w:tabs>
          <w:tab w:val="left" w:pos="34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sectPr w:rsidR="0098168A" w:rsidRPr="00720D45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01"/>
    <w:multiLevelType w:val="multilevel"/>
    <w:tmpl w:val="D04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97F8E"/>
    <w:multiLevelType w:val="multilevel"/>
    <w:tmpl w:val="9F3A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E4F86"/>
    <w:multiLevelType w:val="multilevel"/>
    <w:tmpl w:val="336AF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D5E94"/>
    <w:multiLevelType w:val="multilevel"/>
    <w:tmpl w:val="2EFE1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9B5946"/>
    <w:multiLevelType w:val="multilevel"/>
    <w:tmpl w:val="479E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DB"/>
    <w:rsid w:val="00246033"/>
    <w:rsid w:val="00306621"/>
    <w:rsid w:val="00322E3F"/>
    <w:rsid w:val="0032476F"/>
    <w:rsid w:val="003A7CB0"/>
    <w:rsid w:val="004A2503"/>
    <w:rsid w:val="00660905"/>
    <w:rsid w:val="00720D45"/>
    <w:rsid w:val="0075255B"/>
    <w:rsid w:val="007A692E"/>
    <w:rsid w:val="00851F73"/>
    <w:rsid w:val="008F3C01"/>
    <w:rsid w:val="009552DB"/>
    <w:rsid w:val="0098168A"/>
    <w:rsid w:val="009A5193"/>
    <w:rsid w:val="00AD055D"/>
    <w:rsid w:val="00B57A39"/>
    <w:rsid w:val="00D0502E"/>
    <w:rsid w:val="00D72001"/>
    <w:rsid w:val="00D861A1"/>
    <w:rsid w:val="00F9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93"/>
  </w:style>
  <w:style w:type="paragraph" w:styleId="1">
    <w:name w:val="heading 1"/>
    <w:basedOn w:val="a"/>
    <w:link w:val="10"/>
    <w:uiPriority w:val="9"/>
    <w:qFormat/>
    <w:rsid w:val="0095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95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2DB"/>
    <w:rPr>
      <w:b/>
      <w:bCs/>
    </w:rPr>
  </w:style>
  <w:style w:type="character" w:styleId="a5">
    <w:name w:val="Hyperlink"/>
    <w:basedOn w:val="a0"/>
    <w:uiPriority w:val="99"/>
    <w:unhideWhenUsed/>
    <w:rsid w:val="009552D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7A692E"/>
    <w:pPr>
      <w:widowControl w:val="0"/>
      <w:suppressAutoHyphens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A6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Novomix</cp:lastModifiedBy>
  <cp:revision>12</cp:revision>
  <dcterms:created xsi:type="dcterms:W3CDTF">2022-09-27T09:49:00Z</dcterms:created>
  <dcterms:modified xsi:type="dcterms:W3CDTF">2022-11-23T08:01:00Z</dcterms:modified>
</cp:coreProperties>
</file>